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90" w:type="dxa"/>
        <w:tblInd w:w="-176" w:type="dxa"/>
        <w:tblLook w:val="04A0" w:firstRow="1" w:lastRow="0" w:firstColumn="1" w:lastColumn="0" w:noHBand="0" w:noVBand="1"/>
      </w:tblPr>
      <w:tblGrid>
        <w:gridCol w:w="3597"/>
        <w:gridCol w:w="5793"/>
      </w:tblGrid>
      <w:tr w:rsidR="007D72AD" w:rsidRPr="007D72AD" w14:paraId="2DC0E8DF" w14:textId="77777777" w:rsidTr="00F35DB1">
        <w:tc>
          <w:tcPr>
            <w:tcW w:w="3597" w:type="dxa"/>
          </w:tcPr>
          <w:p w14:paraId="117B96C1" w14:textId="77777777" w:rsidR="00790F78" w:rsidRPr="007D72AD" w:rsidRDefault="00D22C24" w:rsidP="00040205">
            <w:pPr>
              <w:ind w:firstLine="0"/>
              <w:jc w:val="center"/>
              <w:rPr>
                <w:rFonts w:ascii="Times New Roman" w:hAnsi="Times New Roman" w:cs="Times New Roman"/>
                <w:b/>
                <w:sz w:val="26"/>
              </w:rPr>
            </w:pPr>
            <w:r w:rsidRPr="007D72AD">
              <w:rPr>
                <w:rFonts w:ascii="Times New Roman" w:hAnsi="Times New Roman" w:cs="Times New Roman"/>
                <w:b/>
                <w:sz w:val="26"/>
              </w:rPr>
              <w:t>ỦY BAN DÂN TỘC</w:t>
            </w:r>
          </w:p>
          <w:p w14:paraId="4D532D8C" w14:textId="77777777" w:rsidR="00F44129" w:rsidRPr="007D72AD" w:rsidRDefault="00D22C24" w:rsidP="00040205">
            <w:pPr>
              <w:ind w:firstLine="0"/>
              <w:jc w:val="center"/>
              <w:rPr>
                <w:rFonts w:ascii="Times New Roman" w:hAnsi="Times New Roman" w:cs="Times New Roman"/>
                <w:b/>
              </w:rPr>
            </w:pPr>
            <w:r w:rsidRPr="007D72AD">
              <w:rPr>
                <w:rFonts w:ascii="Times New Roman" w:hAnsi="Times New Roman" w:cs="Times New Roman"/>
                <w:b/>
                <w:noProof/>
                <w:lang w:eastAsia="en-US"/>
              </w:rPr>
              <mc:AlternateContent>
                <mc:Choice Requires="wps">
                  <w:drawing>
                    <wp:anchor distT="0" distB="0" distL="114300" distR="114300" simplePos="0" relativeHeight="251659776" behindDoc="0" locked="0" layoutInCell="1" allowOverlap="1" wp14:anchorId="1C3E55A8" wp14:editId="09B51659">
                      <wp:simplePos x="0" y="0"/>
                      <wp:positionH relativeFrom="column">
                        <wp:posOffset>603250</wp:posOffset>
                      </wp:positionH>
                      <wp:positionV relativeFrom="paragraph">
                        <wp:posOffset>13970</wp:posOffset>
                      </wp:positionV>
                      <wp:extent cx="8477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CD004D"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7.5pt,1.1pt" to="114.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" strokecolor="black [3040]"/>
                  </w:pict>
                </mc:Fallback>
              </mc:AlternateContent>
            </w:r>
          </w:p>
          <w:p w14:paraId="0B073FFC" w14:textId="77777777" w:rsidR="00001D1D" w:rsidRPr="007D72AD" w:rsidRDefault="00001D1D" w:rsidP="001017D9">
            <w:pPr>
              <w:ind w:firstLine="0"/>
              <w:rPr>
                <w:rFonts w:ascii="Times New Roman" w:hAnsi="Times New Roman" w:cs="Times New Roman"/>
              </w:rPr>
            </w:pPr>
          </w:p>
        </w:tc>
        <w:tc>
          <w:tcPr>
            <w:tcW w:w="5793" w:type="dxa"/>
          </w:tcPr>
          <w:p w14:paraId="302E5E25" w14:textId="77777777" w:rsidR="007C500C" w:rsidRPr="007D72AD" w:rsidRDefault="00BA53F2" w:rsidP="00040205">
            <w:pPr>
              <w:ind w:firstLine="0"/>
              <w:jc w:val="center"/>
              <w:rPr>
                <w:rFonts w:ascii="Times New Roman" w:hAnsi="Times New Roman" w:cs="Times New Roman"/>
                <w:b/>
                <w:sz w:val="26"/>
              </w:rPr>
            </w:pPr>
            <w:r w:rsidRPr="007D72AD">
              <w:rPr>
                <w:rFonts w:ascii="Times New Roman" w:hAnsi="Times New Roman" w:cs="Times New Roman"/>
                <w:b/>
                <w:sz w:val="26"/>
              </w:rPr>
              <w:t xml:space="preserve">  </w:t>
            </w:r>
            <w:r w:rsidR="00790F78" w:rsidRPr="007D72AD">
              <w:rPr>
                <w:rFonts w:ascii="Times New Roman" w:hAnsi="Times New Roman" w:cs="Times New Roman"/>
                <w:b/>
                <w:sz w:val="26"/>
              </w:rPr>
              <w:t>CỘNG HÒA XÃ HỘI CHỦ NGHĨA VIỆT NAM</w:t>
            </w:r>
          </w:p>
          <w:p w14:paraId="7DDE82BC" w14:textId="77777777" w:rsidR="00790F78" w:rsidRPr="007D72AD" w:rsidRDefault="00BA53F2" w:rsidP="00040205">
            <w:pPr>
              <w:ind w:firstLine="0"/>
              <w:jc w:val="center"/>
              <w:rPr>
                <w:rFonts w:ascii="Times New Roman" w:hAnsi="Times New Roman" w:cs="Times New Roman"/>
                <w:b/>
                <w:sz w:val="26"/>
              </w:rPr>
            </w:pPr>
            <w:r w:rsidRPr="007D72AD">
              <w:rPr>
                <w:rFonts w:ascii="Times New Roman" w:hAnsi="Times New Roman" w:cs="Times New Roman"/>
                <w:b/>
                <w:sz w:val="26"/>
              </w:rPr>
              <w:t xml:space="preserve"> </w:t>
            </w:r>
            <w:r w:rsidR="000A1155" w:rsidRPr="007D72AD">
              <w:rPr>
                <w:rFonts w:ascii="Times New Roman" w:hAnsi="Times New Roman" w:cs="Times New Roman"/>
                <w:b/>
                <w:sz w:val="26"/>
              </w:rPr>
              <w:t>Độc lập – Tự do – Hạnh phúc</w:t>
            </w:r>
          </w:p>
          <w:p w14:paraId="5C4A6992" w14:textId="77777777" w:rsidR="000A1155" w:rsidRPr="007D72AD" w:rsidRDefault="00A10C4B" w:rsidP="00A72C59">
            <w:pPr>
              <w:ind w:firstLine="0"/>
              <w:jc w:val="center"/>
              <w:rPr>
                <w:rFonts w:ascii="Times New Roman" w:hAnsi="Times New Roman" w:cs="Times New Roman"/>
              </w:rPr>
            </w:pPr>
            <w:r w:rsidRPr="007D72AD">
              <w:rPr>
                <w:rFonts w:ascii="Times New Roman" w:hAnsi="Times New Roman" w:cs="Times New Roman"/>
                <w:noProof/>
                <w:lang w:eastAsia="en-US"/>
              </w:rPr>
              <mc:AlternateContent>
                <mc:Choice Requires="wps">
                  <w:drawing>
                    <wp:anchor distT="0" distB="0" distL="114300" distR="114300" simplePos="0" relativeHeight="251661824" behindDoc="0" locked="0" layoutInCell="1" allowOverlap="1" wp14:anchorId="3727439E" wp14:editId="1A55C7B1">
                      <wp:simplePos x="0" y="0"/>
                      <wp:positionH relativeFrom="column">
                        <wp:posOffset>795020</wp:posOffset>
                      </wp:positionH>
                      <wp:positionV relativeFrom="paragraph">
                        <wp:posOffset>24130</wp:posOffset>
                      </wp:positionV>
                      <wp:extent cx="19716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426359" id="Straight Connector 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62.6pt,1.9pt" to="217.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" strokecolor="black [3040]"/>
                  </w:pict>
                </mc:Fallback>
              </mc:AlternateContent>
            </w:r>
          </w:p>
        </w:tc>
      </w:tr>
      <w:tr w:rsidR="007D72AD" w:rsidRPr="007D72AD" w14:paraId="0811FB55" w14:textId="77777777" w:rsidTr="00F35DB1">
        <w:tc>
          <w:tcPr>
            <w:tcW w:w="3597" w:type="dxa"/>
          </w:tcPr>
          <w:p w14:paraId="5CB27CE4" w14:textId="77777777" w:rsidR="00A72C59" w:rsidRPr="007D72AD" w:rsidRDefault="00A72C59" w:rsidP="00CE1FAE">
            <w:pPr>
              <w:ind w:firstLine="0"/>
              <w:jc w:val="center"/>
              <w:rPr>
                <w:rFonts w:ascii="Times New Roman" w:hAnsi="Times New Roman" w:cs="Times New Roman"/>
                <w:sz w:val="26"/>
              </w:rPr>
            </w:pPr>
            <w:r w:rsidRPr="007D72AD">
              <w:rPr>
                <w:rFonts w:ascii="Times New Roman" w:hAnsi="Times New Roman" w:cs="Times New Roman"/>
                <w:sz w:val="26"/>
              </w:rPr>
              <w:t>Số:</w:t>
            </w:r>
            <w:r w:rsidR="004007F0" w:rsidRPr="007D72AD">
              <w:rPr>
                <w:rFonts w:ascii="Times New Roman" w:hAnsi="Times New Roman" w:cs="Times New Roman"/>
                <w:sz w:val="26"/>
              </w:rPr>
              <w:t xml:space="preserve">    </w:t>
            </w:r>
            <w:r w:rsidR="00FC1903" w:rsidRPr="007D72AD">
              <w:rPr>
                <w:rFonts w:ascii="Times New Roman" w:hAnsi="Times New Roman" w:cs="Times New Roman"/>
                <w:sz w:val="26"/>
              </w:rPr>
              <w:t xml:space="preserve">   </w:t>
            </w:r>
            <w:r w:rsidR="004007F0" w:rsidRPr="007D72AD">
              <w:rPr>
                <w:rFonts w:ascii="Times New Roman" w:hAnsi="Times New Roman" w:cs="Times New Roman"/>
                <w:sz w:val="26"/>
              </w:rPr>
              <w:t xml:space="preserve">  </w:t>
            </w:r>
            <w:r w:rsidR="00D22C24" w:rsidRPr="007D72AD">
              <w:rPr>
                <w:rFonts w:ascii="Times New Roman" w:hAnsi="Times New Roman" w:cs="Times New Roman"/>
                <w:sz w:val="26"/>
              </w:rPr>
              <w:t>/TTr-UBDT</w:t>
            </w:r>
          </w:p>
        </w:tc>
        <w:tc>
          <w:tcPr>
            <w:tcW w:w="5793" w:type="dxa"/>
          </w:tcPr>
          <w:p w14:paraId="466E146A" w14:textId="352F0712" w:rsidR="00A72C59" w:rsidRPr="007D72AD" w:rsidRDefault="00A72C59" w:rsidP="00C26B49">
            <w:pPr>
              <w:ind w:firstLine="0"/>
              <w:jc w:val="center"/>
              <w:rPr>
                <w:rFonts w:ascii="Times New Roman" w:hAnsi="Times New Roman" w:cs="Times New Roman"/>
                <w:b/>
                <w:sz w:val="26"/>
              </w:rPr>
            </w:pPr>
            <w:r w:rsidRPr="007D72AD">
              <w:rPr>
                <w:rFonts w:ascii="Times New Roman" w:hAnsi="Times New Roman" w:cs="Times New Roman"/>
                <w:i/>
              </w:rPr>
              <w:t>Hà Nội, ngày</w:t>
            </w:r>
            <w:r w:rsidR="004007F0" w:rsidRPr="007D72AD">
              <w:rPr>
                <w:rFonts w:ascii="Times New Roman" w:hAnsi="Times New Roman" w:cs="Times New Roman"/>
                <w:i/>
              </w:rPr>
              <w:t xml:space="preserve">    </w:t>
            </w:r>
            <w:r w:rsidR="00FC1903" w:rsidRPr="007D72AD">
              <w:rPr>
                <w:rFonts w:ascii="Times New Roman" w:hAnsi="Times New Roman" w:cs="Times New Roman"/>
                <w:i/>
              </w:rPr>
              <w:t xml:space="preserve">  </w:t>
            </w:r>
            <w:r w:rsidR="004007F0" w:rsidRPr="007D72AD">
              <w:rPr>
                <w:rFonts w:ascii="Times New Roman" w:hAnsi="Times New Roman" w:cs="Times New Roman"/>
                <w:i/>
              </w:rPr>
              <w:t xml:space="preserve">  </w:t>
            </w:r>
            <w:r w:rsidR="00CE1FAE" w:rsidRPr="007D72AD">
              <w:rPr>
                <w:rFonts w:ascii="Times New Roman" w:hAnsi="Times New Roman" w:cs="Times New Roman"/>
                <w:i/>
              </w:rPr>
              <w:t xml:space="preserve"> </w:t>
            </w:r>
            <w:r w:rsidRPr="007D72AD">
              <w:rPr>
                <w:rFonts w:ascii="Times New Roman" w:hAnsi="Times New Roman" w:cs="Times New Roman"/>
                <w:i/>
              </w:rPr>
              <w:t>tháng</w:t>
            </w:r>
            <w:r w:rsidR="004007F0" w:rsidRPr="007D72AD">
              <w:rPr>
                <w:rFonts w:ascii="Times New Roman" w:hAnsi="Times New Roman" w:cs="Times New Roman"/>
                <w:i/>
              </w:rPr>
              <w:t xml:space="preserve"> </w:t>
            </w:r>
            <w:r w:rsidR="00C26B49" w:rsidRPr="007D72AD">
              <w:rPr>
                <w:rFonts w:ascii="Times New Roman" w:hAnsi="Times New Roman" w:cs="Times New Roman"/>
                <w:i/>
              </w:rPr>
              <w:t xml:space="preserve"> </w:t>
            </w:r>
            <w:r w:rsidR="0058780C" w:rsidRPr="007D72AD">
              <w:rPr>
                <w:rFonts w:ascii="Times New Roman" w:hAnsi="Times New Roman" w:cs="Times New Roman"/>
                <w:i/>
              </w:rPr>
              <w:t xml:space="preserve"> </w:t>
            </w:r>
            <w:r w:rsidR="00C26B49" w:rsidRPr="007D72AD">
              <w:rPr>
                <w:rFonts w:ascii="Times New Roman" w:hAnsi="Times New Roman" w:cs="Times New Roman"/>
                <w:i/>
              </w:rPr>
              <w:t xml:space="preserve"> </w:t>
            </w:r>
            <w:r w:rsidR="004007F0" w:rsidRPr="007D72AD">
              <w:rPr>
                <w:rFonts w:ascii="Times New Roman" w:hAnsi="Times New Roman" w:cs="Times New Roman"/>
                <w:i/>
              </w:rPr>
              <w:t xml:space="preserve"> năm 202</w:t>
            </w:r>
            <w:r w:rsidR="00B427A4">
              <w:rPr>
                <w:rFonts w:ascii="Times New Roman" w:hAnsi="Times New Roman" w:cs="Times New Roman"/>
                <w:i/>
              </w:rPr>
              <w:t>4</w:t>
            </w:r>
          </w:p>
        </w:tc>
      </w:tr>
    </w:tbl>
    <w:p w14:paraId="1931D115" w14:textId="77777777" w:rsidR="00F43799" w:rsidRPr="007D72AD" w:rsidRDefault="00F43799" w:rsidP="00163421">
      <w:pPr>
        <w:ind w:firstLine="0"/>
        <w:jc w:val="center"/>
        <w:rPr>
          <w:rFonts w:ascii="Times New Roman" w:hAnsi="Times New Roman" w:cs="Times New Roman"/>
          <w:b/>
          <w:sz w:val="30"/>
        </w:rPr>
      </w:pPr>
    </w:p>
    <w:p w14:paraId="272EC7C1" w14:textId="77777777" w:rsidR="00F44129" w:rsidRPr="007D72AD" w:rsidRDefault="00F44129" w:rsidP="00163421">
      <w:pPr>
        <w:ind w:firstLine="0"/>
        <w:jc w:val="center"/>
        <w:rPr>
          <w:rFonts w:ascii="Times New Roman" w:hAnsi="Times New Roman" w:cs="Times New Roman"/>
          <w:b/>
        </w:rPr>
      </w:pPr>
      <w:r w:rsidRPr="007D72AD">
        <w:rPr>
          <w:rFonts w:ascii="Times New Roman" w:hAnsi="Times New Roman" w:cs="Times New Roman"/>
          <w:b/>
        </w:rPr>
        <w:t>TỜ TRÌNH</w:t>
      </w:r>
    </w:p>
    <w:p w14:paraId="710220AA" w14:textId="77DD5636" w:rsidR="00430416" w:rsidRPr="007D72AD" w:rsidRDefault="00F35DB1" w:rsidP="004007F0">
      <w:pPr>
        <w:ind w:firstLine="0"/>
        <w:jc w:val="center"/>
        <w:rPr>
          <w:rFonts w:ascii="Times New Roman" w:hAnsi="Times New Roman" w:cs="Times New Roman"/>
          <w:b/>
        </w:rPr>
      </w:pPr>
      <w:r w:rsidRPr="007D72AD">
        <w:rPr>
          <w:rFonts w:ascii="Times New Roman" w:hAnsi="Times New Roman" w:cs="Times New Roman"/>
          <w:b/>
        </w:rPr>
        <w:t>Dự thảo</w:t>
      </w:r>
      <w:r w:rsidR="00D22C24" w:rsidRPr="007D72AD">
        <w:rPr>
          <w:rFonts w:ascii="Times New Roman" w:hAnsi="Times New Roman" w:cs="Times New Roman"/>
          <w:b/>
        </w:rPr>
        <w:t xml:space="preserve"> </w:t>
      </w:r>
      <w:r w:rsidR="004007F0" w:rsidRPr="007D72AD">
        <w:rPr>
          <w:rFonts w:ascii="Times New Roman" w:hAnsi="Times New Roman" w:cs="Times New Roman"/>
          <w:b/>
          <w:spacing w:val="-2"/>
        </w:rPr>
        <w:t xml:space="preserve">Nghị định sửa đổi, bổ sung một số điều của Nghị định </w:t>
      </w:r>
      <w:r w:rsidR="00D22C24" w:rsidRPr="007D72AD">
        <w:rPr>
          <w:rFonts w:ascii="Times New Roman" w:hAnsi="Times New Roman" w:cs="Times New Roman"/>
          <w:b/>
          <w:spacing w:val="-2"/>
        </w:rPr>
        <w:t>số 05/2011/NĐ-CP ngày 14/01/2011 của Chính phủ về Công tác dân tộc</w:t>
      </w:r>
    </w:p>
    <w:p w14:paraId="79AC1696" w14:textId="01413D8C" w:rsidR="00373AC7" w:rsidRPr="007D72AD" w:rsidRDefault="00715AD7" w:rsidP="004007F0">
      <w:pPr>
        <w:spacing w:before="600" w:after="120"/>
        <w:ind w:firstLine="0"/>
        <w:jc w:val="center"/>
        <w:rPr>
          <w:rFonts w:ascii="Times New Roman" w:hAnsi="Times New Roman" w:cs="Times New Roman"/>
        </w:rPr>
      </w:pPr>
      <w:r w:rsidRPr="007D72AD">
        <w:rPr>
          <w:rFonts w:ascii="Times New Roman" w:hAnsi="Times New Roman" w:cs="Times New Roman"/>
          <w:b/>
          <w:noProof/>
          <w:lang w:eastAsia="en-US"/>
        </w:rPr>
        <mc:AlternateContent>
          <mc:Choice Requires="wps">
            <w:drawing>
              <wp:anchor distT="0" distB="0" distL="114300" distR="114300" simplePos="0" relativeHeight="251662848" behindDoc="0" locked="0" layoutInCell="1" allowOverlap="1" wp14:anchorId="5DF42FEE" wp14:editId="3157FA0A">
                <wp:simplePos x="0" y="0"/>
                <wp:positionH relativeFrom="column">
                  <wp:posOffset>46916</wp:posOffset>
                </wp:positionH>
                <wp:positionV relativeFrom="paragraph">
                  <wp:posOffset>47108</wp:posOffset>
                </wp:positionV>
                <wp:extent cx="1020726" cy="340242"/>
                <wp:effectExtent l="0" t="0" r="27305" b="22225"/>
                <wp:wrapNone/>
                <wp:docPr id="1" name="Rectangle 1"/>
                <wp:cNvGraphicFramePr/>
                <a:graphic xmlns:a="http://schemas.openxmlformats.org/drawingml/2006/main">
                  <a:graphicData uri="http://schemas.microsoft.com/office/word/2010/wordprocessingShape">
                    <wps:wsp>
                      <wps:cNvSpPr/>
                      <wps:spPr>
                        <a:xfrm>
                          <a:off x="0" y="0"/>
                          <a:ext cx="1020726" cy="3402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4DD7AD" w14:textId="631D24A3" w:rsidR="00715AD7" w:rsidRPr="00715AD7" w:rsidRDefault="00715AD7" w:rsidP="00715AD7">
                            <w:pPr>
                              <w:ind w:firstLine="0"/>
                              <w:jc w:val="center"/>
                              <w:rPr>
                                <w:rFonts w:ascii="Times New Roman" w:hAnsi="Times New Roman" w:cs="Times New Roman"/>
                                <w:b/>
                              </w:rPr>
                            </w:pPr>
                            <w:r w:rsidRPr="00715AD7">
                              <w:rPr>
                                <w:rFonts w:ascii="Times New Roman" w:hAnsi="Times New Roman" w:cs="Times New Roman"/>
                                <w:b/>
                              </w:rPr>
                              <w:t>Dự thảo</w:t>
                            </w:r>
                            <w:r w:rsidR="003C1F8D">
                              <w:rPr>
                                <w:rFonts w:ascii="Times New Roman" w:hAnsi="Times New Roman" w:cs="Times New Roman"/>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42FEE" id="Rectangle 1" o:spid="_x0000_s1026" style="position:absolute;left:0;text-align:left;margin-left:3.7pt;margin-top:3.7pt;width:80.35pt;height:2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" fillcolor="white [3201]" strokecolor="black [3213]" strokeweight="2pt">
                <v:textbox>
                  <w:txbxContent>
                    <w:p w14:paraId="5C4DD7AD" w14:textId="631D24A3" w:rsidR="00715AD7" w:rsidRPr="00715AD7" w:rsidRDefault="00715AD7" w:rsidP="00715AD7">
                      <w:pPr>
                        <w:ind w:firstLine="0"/>
                        <w:jc w:val="center"/>
                        <w:rPr>
                          <w:rFonts w:ascii="Times New Roman" w:hAnsi="Times New Roman" w:cs="Times New Roman"/>
                          <w:b/>
                        </w:rPr>
                      </w:pPr>
                      <w:r w:rsidRPr="00715AD7">
                        <w:rPr>
                          <w:rFonts w:ascii="Times New Roman" w:hAnsi="Times New Roman" w:cs="Times New Roman"/>
                          <w:b/>
                        </w:rPr>
                        <w:t>Dự thảo</w:t>
                      </w:r>
                      <w:r w:rsidR="003C1F8D">
                        <w:rPr>
                          <w:rFonts w:ascii="Times New Roman" w:hAnsi="Times New Roman" w:cs="Times New Roman"/>
                          <w:b/>
                        </w:rPr>
                        <w:t xml:space="preserve"> </w:t>
                      </w:r>
                    </w:p>
                  </w:txbxContent>
                </v:textbox>
              </v:rect>
            </w:pict>
          </mc:Fallback>
        </mc:AlternateContent>
      </w:r>
      <w:r w:rsidR="004007F0" w:rsidRPr="007D72AD">
        <w:rPr>
          <w:rFonts w:ascii="Times New Roman" w:hAnsi="Times New Roman" w:cs="Times New Roman"/>
          <w:b/>
          <w:noProof/>
          <w:lang w:eastAsia="en-US"/>
        </w:rPr>
        <mc:AlternateContent>
          <mc:Choice Requires="wps">
            <w:drawing>
              <wp:anchor distT="0" distB="0" distL="114300" distR="114300" simplePos="0" relativeHeight="251658752" behindDoc="0" locked="0" layoutInCell="1" allowOverlap="1" wp14:anchorId="310BEEAA" wp14:editId="0C770038">
                <wp:simplePos x="0" y="0"/>
                <wp:positionH relativeFrom="column">
                  <wp:posOffset>1936115</wp:posOffset>
                </wp:positionH>
                <wp:positionV relativeFrom="paragraph">
                  <wp:posOffset>42985</wp:posOffset>
                </wp:positionV>
                <wp:extent cx="194957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9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D755BDB" id="Straight Connector 3" o:spid="_x0000_s1026" style="position:absolute;flip:y;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45pt,3.4pt" to="305.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" strokecolor="black [3040]"/>
            </w:pict>
          </mc:Fallback>
        </mc:AlternateContent>
      </w:r>
      <w:r w:rsidR="00373AC7" w:rsidRPr="007D72AD">
        <w:rPr>
          <w:rFonts w:ascii="Times New Roman" w:hAnsi="Times New Roman" w:cs="Times New Roman"/>
        </w:rPr>
        <w:t xml:space="preserve">Kính gửi: </w:t>
      </w:r>
      <w:r w:rsidR="00A72C59" w:rsidRPr="007D72AD">
        <w:rPr>
          <w:rFonts w:ascii="Times New Roman" w:hAnsi="Times New Roman" w:cs="Times New Roman"/>
        </w:rPr>
        <w:t>Chính phủ</w:t>
      </w:r>
    </w:p>
    <w:p w14:paraId="59EB6A02" w14:textId="77777777" w:rsidR="00794BB3" w:rsidRPr="007D72AD" w:rsidRDefault="00857F62" w:rsidP="00857F62">
      <w:pPr>
        <w:jc w:val="left"/>
        <w:rPr>
          <w:rFonts w:ascii="Times New Roman" w:hAnsi="Times New Roman" w:cs="Times New Roman"/>
        </w:rPr>
      </w:pPr>
      <w:r w:rsidRPr="007D72AD">
        <w:rPr>
          <w:rFonts w:ascii="Times New Roman" w:hAnsi="Times New Roman" w:cs="Times New Roman"/>
        </w:rPr>
        <w:t xml:space="preserve">                                        </w:t>
      </w:r>
    </w:p>
    <w:p w14:paraId="374EAFC2" w14:textId="5CFAE47B" w:rsidR="003B5AFA" w:rsidRPr="007D72AD" w:rsidRDefault="000E2229" w:rsidP="00907C57">
      <w:pPr>
        <w:spacing w:before="120" w:after="120" w:line="360" w:lineRule="exact"/>
        <w:ind w:firstLine="720"/>
        <w:rPr>
          <w:rFonts w:ascii="Times New Roman" w:hAnsi="Times New Roman" w:cs="Times New Roman"/>
        </w:rPr>
      </w:pPr>
      <w:r w:rsidRPr="007D72AD">
        <w:rPr>
          <w:rFonts w:ascii="Times New Roman" w:hAnsi="Times New Roman" w:cs="Times New Roman"/>
        </w:rPr>
        <w:t>Thực hiện</w:t>
      </w:r>
      <w:r w:rsidR="00ED6088" w:rsidRPr="007D72AD">
        <w:rPr>
          <w:rFonts w:ascii="Times New Roman" w:hAnsi="Times New Roman" w:cs="Times New Roman"/>
        </w:rPr>
        <w:t xml:space="preserve"> quy định của Luật Ban hành văn bản quy phạm pháp luật năm 2015 (sửa đổi, bổ sung năm 2020) và </w:t>
      </w:r>
      <w:r w:rsidRPr="007D72AD">
        <w:rPr>
          <w:rFonts w:ascii="Times New Roman" w:hAnsi="Times New Roman" w:cs="Times New Roman"/>
        </w:rPr>
        <w:t>Nghị quyết số 01/NQ</w:t>
      </w:r>
      <w:r w:rsidR="006329E2" w:rsidRPr="007D72AD">
        <w:rPr>
          <w:rFonts w:ascii="Times New Roman" w:hAnsi="Times New Roman" w:cs="Times New Roman"/>
        </w:rPr>
        <w:t>-CP</w:t>
      </w:r>
      <w:r w:rsidRPr="007D72AD">
        <w:rPr>
          <w:rFonts w:ascii="Times New Roman" w:hAnsi="Times New Roman" w:cs="Times New Roman"/>
        </w:rPr>
        <w:t xml:space="preserve"> ngày 0</w:t>
      </w:r>
      <w:r w:rsidR="00FA7448" w:rsidRPr="007D72AD">
        <w:rPr>
          <w:rFonts w:ascii="Times New Roman" w:hAnsi="Times New Roman" w:cs="Times New Roman"/>
        </w:rPr>
        <w:t>6</w:t>
      </w:r>
      <w:r w:rsidRPr="007D72AD">
        <w:rPr>
          <w:rFonts w:ascii="Times New Roman" w:hAnsi="Times New Roman" w:cs="Times New Roman"/>
        </w:rPr>
        <w:t>/01/202</w:t>
      </w:r>
      <w:r w:rsidR="00FA7448" w:rsidRPr="007D72AD">
        <w:rPr>
          <w:rFonts w:ascii="Times New Roman" w:hAnsi="Times New Roman" w:cs="Times New Roman"/>
        </w:rPr>
        <w:t>3</w:t>
      </w:r>
      <w:r w:rsidRPr="007D72AD">
        <w:rPr>
          <w:rFonts w:ascii="Times New Roman" w:hAnsi="Times New Roman" w:cs="Times New Roman"/>
        </w:rPr>
        <w:t xml:space="preserve"> của Chính phủ </w:t>
      </w:r>
      <w:r w:rsidR="00001598" w:rsidRPr="007D72AD">
        <w:rPr>
          <w:rFonts w:ascii="Times New Roman" w:hAnsi="Times New Roman" w:cs="Times New Roman"/>
        </w:rPr>
        <w:t>v</w:t>
      </w:r>
      <w:r w:rsidRPr="007D72AD">
        <w:rPr>
          <w:rFonts w:ascii="Times New Roman" w:hAnsi="Times New Roman" w:cs="Times New Roman"/>
        </w:rPr>
        <w:t>ề nhiệm vụ, giải pháp chủ yếu thực hiện Kế hoạch phát triển kinh tế - xã hội</w:t>
      </w:r>
      <w:r w:rsidR="00FA7448" w:rsidRPr="007D72AD">
        <w:rPr>
          <w:rFonts w:ascii="Times New Roman" w:hAnsi="Times New Roman" w:cs="Times New Roman"/>
        </w:rPr>
        <w:t>,</w:t>
      </w:r>
      <w:r w:rsidRPr="007D72AD">
        <w:rPr>
          <w:rFonts w:ascii="Times New Roman" w:hAnsi="Times New Roman" w:cs="Times New Roman"/>
        </w:rPr>
        <w:t xml:space="preserve"> Dự toán ngân sách nhà nước </w:t>
      </w:r>
      <w:r w:rsidR="00FA7448" w:rsidRPr="007D72AD">
        <w:rPr>
          <w:rFonts w:ascii="Times New Roman" w:hAnsi="Times New Roman" w:cs="Times New Roman"/>
        </w:rPr>
        <w:t xml:space="preserve">và cải thiện môi trường kinh doanh, nâng cao năng lực cạnh tranh quốc gia </w:t>
      </w:r>
      <w:r w:rsidRPr="007D72AD">
        <w:rPr>
          <w:rFonts w:ascii="Times New Roman" w:hAnsi="Times New Roman" w:cs="Times New Roman"/>
        </w:rPr>
        <w:t>năm 202</w:t>
      </w:r>
      <w:r w:rsidR="00FA7448" w:rsidRPr="007D72AD">
        <w:rPr>
          <w:rFonts w:ascii="Times New Roman" w:hAnsi="Times New Roman" w:cs="Times New Roman"/>
        </w:rPr>
        <w:t>3,</w:t>
      </w:r>
      <w:r w:rsidR="0070052D" w:rsidRPr="007D72AD">
        <w:rPr>
          <w:rFonts w:ascii="Times New Roman" w:hAnsi="Times New Roman" w:cs="Times New Roman"/>
        </w:rPr>
        <w:t xml:space="preserve"> </w:t>
      </w:r>
      <w:r w:rsidR="00D22C24" w:rsidRPr="007D72AD">
        <w:rPr>
          <w:rFonts w:ascii="Times New Roman" w:hAnsi="Times New Roman" w:cs="Times New Roman"/>
        </w:rPr>
        <w:t>Ủy ban Dân tộc</w:t>
      </w:r>
      <w:r w:rsidR="00A72C59" w:rsidRPr="007D72AD">
        <w:rPr>
          <w:rFonts w:ascii="Times New Roman" w:hAnsi="Times New Roman" w:cs="Times New Roman"/>
        </w:rPr>
        <w:t xml:space="preserve"> kính trình</w:t>
      </w:r>
      <w:r w:rsidR="005654DF" w:rsidRPr="007D72AD">
        <w:rPr>
          <w:rFonts w:ascii="Times New Roman" w:hAnsi="Times New Roman" w:cs="Times New Roman"/>
        </w:rPr>
        <w:t xml:space="preserve"> Chính phủ</w:t>
      </w:r>
      <w:r w:rsidR="00A72C59" w:rsidRPr="007D72AD">
        <w:rPr>
          <w:rFonts w:ascii="Times New Roman" w:hAnsi="Times New Roman" w:cs="Times New Roman"/>
        </w:rPr>
        <w:t xml:space="preserve"> </w:t>
      </w:r>
      <w:r w:rsidR="00FA7448" w:rsidRPr="007D72AD">
        <w:rPr>
          <w:rFonts w:ascii="Times New Roman" w:hAnsi="Times New Roman" w:cs="Times New Roman"/>
        </w:rPr>
        <w:t>dự thảo</w:t>
      </w:r>
      <w:r w:rsidR="00D22C24" w:rsidRPr="007D72AD">
        <w:rPr>
          <w:rFonts w:ascii="Times New Roman" w:hAnsi="Times New Roman" w:cs="Times New Roman"/>
        </w:rPr>
        <w:t xml:space="preserve"> Nghị định sửa đổi, bổ sung một số điều của Nghị định số 05/2011/NĐ-CP ngày 14/01/2011 của Chính phủ về Công tác dân tộc</w:t>
      </w:r>
      <w:r w:rsidR="004007F0" w:rsidRPr="007D72AD">
        <w:rPr>
          <w:rFonts w:ascii="Times New Roman" w:hAnsi="Times New Roman" w:cs="Times New Roman"/>
        </w:rPr>
        <w:t xml:space="preserve"> </w:t>
      </w:r>
      <w:r w:rsidR="008911E3" w:rsidRPr="007D72AD">
        <w:rPr>
          <w:rFonts w:ascii="Times New Roman" w:hAnsi="Times New Roman" w:cs="Times New Roman"/>
        </w:rPr>
        <w:t>với các nội dung</w:t>
      </w:r>
      <w:r w:rsidR="00A72C59" w:rsidRPr="007D72AD">
        <w:rPr>
          <w:rFonts w:ascii="Times New Roman" w:hAnsi="Times New Roman" w:cs="Times New Roman"/>
        </w:rPr>
        <w:t xml:space="preserve"> sau:</w:t>
      </w:r>
    </w:p>
    <w:p w14:paraId="60B987EE" w14:textId="77777777" w:rsidR="00E4530E" w:rsidRPr="007D72AD" w:rsidRDefault="00E40A66" w:rsidP="00907C57">
      <w:pPr>
        <w:spacing w:before="120" w:after="120" w:line="360" w:lineRule="exact"/>
        <w:ind w:firstLine="720"/>
        <w:rPr>
          <w:rFonts w:ascii="Times New Roman" w:hAnsi="Times New Roman" w:cs="Times New Roman"/>
          <w:b/>
          <w:i/>
        </w:rPr>
      </w:pPr>
      <w:r w:rsidRPr="007D72AD">
        <w:rPr>
          <w:rFonts w:ascii="Times New Roman" w:hAnsi="Times New Roman" w:cs="Times New Roman"/>
          <w:b/>
        </w:rPr>
        <w:t>I.</w:t>
      </w:r>
      <w:r w:rsidR="00BD4809" w:rsidRPr="007D72AD">
        <w:rPr>
          <w:rFonts w:ascii="Times New Roman" w:hAnsi="Times New Roman" w:cs="Times New Roman"/>
          <w:b/>
        </w:rPr>
        <w:t xml:space="preserve"> </w:t>
      </w:r>
      <w:r w:rsidRPr="007D72AD">
        <w:rPr>
          <w:rFonts w:ascii="Times New Roman" w:hAnsi="Times New Roman" w:cs="Times New Roman"/>
          <w:b/>
        </w:rPr>
        <w:t>SỰ CẦN THIẾT BAN HÀNH NGHỊ ĐỊNH</w:t>
      </w:r>
      <w:r w:rsidR="00A85529" w:rsidRPr="007D72AD">
        <w:rPr>
          <w:rFonts w:ascii="Times New Roman" w:hAnsi="Times New Roman" w:cs="Times New Roman"/>
          <w:b/>
        </w:rPr>
        <w:t xml:space="preserve"> </w:t>
      </w:r>
    </w:p>
    <w:p w14:paraId="48A0A93A" w14:textId="77777777" w:rsidR="0063320B" w:rsidRPr="007D72AD" w:rsidRDefault="0063320B" w:rsidP="00907C57">
      <w:pPr>
        <w:spacing w:before="120" w:after="120" w:line="360" w:lineRule="exact"/>
        <w:ind w:firstLine="720"/>
        <w:rPr>
          <w:rFonts w:ascii="Times New Roman" w:eastAsia="Batang" w:hAnsi="Times New Roman" w:cs="Times New Roman"/>
          <w:b/>
          <w:bCs/>
          <w:shd w:val="clear" w:color="auto" w:fill="FFFFFF"/>
          <w:lang w:eastAsia="ko-KR"/>
        </w:rPr>
      </w:pPr>
      <w:r w:rsidRPr="007D72AD">
        <w:rPr>
          <w:rFonts w:ascii="Times New Roman" w:eastAsia="Batang" w:hAnsi="Times New Roman" w:cs="Times New Roman"/>
          <w:b/>
          <w:bCs/>
          <w:shd w:val="clear" w:color="auto" w:fill="FFFFFF"/>
          <w:lang w:eastAsia="ko-KR"/>
        </w:rPr>
        <w:t>1. Thể chế hóa các quan điểm, chủ trương của Đảng về chính sách dân tộc</w:t>
      </w:r>
      <w:r w:rsidR="00F57E28" w:rsidRPr="007D72AD">
        <w:rPr>
          <w:rFonts w:ascii="Times New Roman" w:eastAsia="Batang" w:hAnsi="Times New Roman" w:cs="Times New Roman"/>
          <w:b/>
          <w:bCs/>
          <w:shd w:val="clear" w:color="auto" w:fill="FFFFFF"/>
          <w:lang w:eastAsia="ko-KR"/>
        </w:rPr>
        <w:t xml:space="preserve"> và miền núi</w:t>
      </w:r>
    </w:p>
    <w:p w14:paraId="5688E1E6" w14:textId="038D9EF7" w:rsidR="0070052D" w:rsidRPr="007D72AD" w:rsidRDefault="00D13413" w:rsidP="00907C57">
      <w:pPr>
        <w:spacing w:before="120" w:after="120" w:line="360" w:lineRule="exact"/>
        <w:ind w:firstLine="720"/>
        <w:rPr>
          <w:rFonts w:ascii="Times New Roman" w:eastAsia="Times New Roman" w:hAnsi="Times New Roman" w:cs="Times New Roman"/>
          <w:lang w:val="vi" w:eastAsia="en-US"/>
        </w:rPr>
      </w:pPr>
      <w:r w:rsidRPr="007D72AD">
        <w:rPr>
          <w:rFonts w:ascii="Times New Roman" w:eastAsia="Times New Roman" w:hAnsi="Times New Roman" w:cs="Times New Roman"/>
          <w:lang w:eastAsia="en-US"/>
        </w:rPr>
        <w:t xml:space="preserve">Văn kiện Đại hội đại biểu toàn quốc lần thứ XII của Đảng đã xác định: </w:t>
      </w:r>
      <w:r w:rsidR="00ED7AB1" w:rsidRPr="007D72AD">
        <w:rPr>
          <w:rFonts w:ascii="Times New Roman" w:eastAsia="Times New Roman" w:hAnsi="Times New Roman" w:cs="Times New Roman"/>
          <w:i/>
          <w:lang w:eastAsia="en-US"/>
        </w:rPr>
        <w:t>“</w:t>
      </w:r>
      <w:r w:rsidRPr="007D72AD">
        <w:rPr>
          <w:rFonts w:ascii="Times New Roman" w:eastAsia="Times New Roman" w:hAnsi="Times New Roman" w:cs="Times New Roman"/>
          <w:i/>
          <w:lang w:eastAsia="en-US"/>
        </w:rPr>
        <w:t xml:space="preserve">Tiếp tục hoàn thiện các cơ chế, chính sách, bảo đảm các dân tộc bình đẳng, tôn trọng, đoàn kết, giải quyết hài hòa quan hệ giữa các dân tộc, giúp nhau </w:t>
      </w:r>
      <w:r w:rsidRPr="007D72AD">
        <w:rPr>
          <w:rFonts w:ascii="Times New Roman" w:eastAsia="Times New Roman" w:hAnsi="Times New Roman" w:cs="Times New Roman"/>
          <w:i/>
          <w:lang w:val="vi" w:eastAsia="en-US"/>
        </w:rPr>
        <w:t>cùng phát triển, tạo chuyển biến rõ rệt trong phát triển kinh tế, văn hóa, xã hội vùng có đông đồng bào</w:t>
      </w:r>
      <w:r w:rsidR="00CF7201" w:rsidRPr="007D72AD">
        <w:rPr>
          <w:rFonts w:ascii="Times New Roman" w:eastAsia="Times New Roman" w:hAnsi="Times New Roman" w:cs="Times New Roman"/>
          <w:i/>
          <w:lang w:eastAsia="en-US"/>
        </w:rPr>
        <w:t xml:space="preserve"> dân tộc thiểu số</w:t>
      </w:r>
      <w:r w:rsidRPr="007D72AD">
        <w:rPr>
          <w:rFonts w:ascii="Times New Roman" w:eastAsia="Times New Roman" w:hAnsi="Times New Roman" w:cs="Times New Roman"/>
          <w:i/>
          <w:lang w:val="vi" w:eastAsia="en-US"/>
        </w:rPr>
        <w:t xml:space="preserve"> </w:t>
      </w:r>
      <w:r w:rsidR="00CF7201" w:rsidRPr="007D72AD">
        <w:rPr>
          <w:rFonts w:ascii="Times New Roman" w:eastAsia="Times New Roman" w:hAnsi="Times New Roman" w:cs="Times New Roman"/>
          <w:i/>
          <w:lang w:eastAsia="en-US"/>
        </w:rPr>
        <w:t>(</w:t>
      </w:r>
      <w:r w:rsidR="00117920" w:rsidRPr="007D72AD">
        <w:rPr>
          <w:rFonts w:ascii="Times New Roman" w:eastAsia="Times New Roman" w:hAnsi="Times New Roman" w:cs="Times New Roman"/>
          <w:i/>
          <w:lang w:eastAsia="en-US"/>
        </w:rPr>
        <w:t>DTTS</w:t>
      </w:r>
      <w:r w:rsidR="00CF7201" w:rsidRPr="007D72AD">
        <w:rPr>
          <w:rFonts w:ascii="Times New Roman" w:eastAsia="Times New Roman" w:hAnsi="Times New Roman" w:cs="Times New Roman"/>
          <w:i/>
          <w:lang w:eastAsia="en-US"/>
        </w:rPr>
        <w:t>)</w:t>
      </w:r>
      <w:r w:rsidRPr="007D72AD">
        <w:rPr>
          <w:rFonts w:ascii="Times New Roman" w:eastAsia="Times New Roman" w:hAnsi="Times New Roman" w:cs="Times New Roman"/>
          <w:i/>
          <w:lang w:val="vi" w:eastAsia="en-US"/>
        </w:rPr>
        <w:t>, nhất là các vùng Tâ</w:t>
      </w:r>
      <w:r w:rsidR="009E1445" w:rsidRPr="007D72AD">
        <w:rPr>
          <w:rFonts w:ascii="Times New Roman" w:eastAsia="Times New Roman" w:hAnsi="Times New Roman" w:cs="Times New Roman"/>
          <w:i/>
          <w:lang w:val="vi" w:eastAsia="en-US"/>
        </w:rPr>
        <w:t xml:space="preserve">y Bắc, Tây Nguyên, Tây Nam Bộ, </w:t>
      </w:r>
      <w:r w:rsidR="009E1445" w:rsidRPr="007D72AD">
        <w:rPr>
          <w:rFonts w:ascii="Times New Roman" w:eastAsia="Times New Roman" w:hAnsi="Times New Roman" w:cs="Times New Roman"/>
          <w:i/>
          <w:lang w:eastAsia="en-US"/>
        </w:rPr>
        <w:t>T</w:t>
      </w:r>
      <w:r w:rsidRPr="007D72AD">
        <w:rPr>
          <w:rFonts w:ascii="Times New Roman" w:eastAsia="Times New Roman" w:hAnsi="Times New Roman" w:cs="Times New Roman"/>
          <w:i/>
          <w:lang w:val="vi" w:eastAsia="en-US"/>
        </w:rPr>
        <w:t xml:space="preserve">ây duyên hải miền Trung. Nâng cao chất lượng giáo dục - đào tạo, chất lượng nguồn nhân lực và chăm lo xây dựng đội ngũ cán bộ người </w:t>
      </w:r>
      <w:r w:rsidR="00CF7201" w:rsidRPr="007D72AD">
        <w:rPr>
          <w:rFonts w:ascii="Times New Roman" w:eastAsia="Times New Roman" w:hAnsi="Times New Roman" w:cs="Times New Roman"/>
          <w:i/>
          <w:lang w:val="vi" w:eastAsia="en-US"/>
        </w:rPr>
        <w:t>DTTS</w:t>
      </w:r>
      <w:r w:rsidRPr="007D72AD">
        <w:rPr>
          <w:rFonts w:ascii="Times New Roman" w:eastAsia="Times New Roman" w:hAnsi="Times New Roman" w:cs="Times New Roman"/>
          <w:i/>
          <w:lang w:val="vi" w:eastAsia="en-US"/>
        </w:rPr>
        <w:t xml:space="preserve">, người tiêu biểu có uy tín trong cộng đồng các dân tộc. Tăng cường kiểm tra, giám sát, đánh giá kết quả thực hiện các chủ trương, </w:t>
      </w:r>
      <w:r w:rsidR="00B4469B" w:rsidRPr="007D72AD">
        <w:rPr>
          <w:rFonts w:ascii="Times New Roman" w:eastAsia="Times New Roman" w:hAnsi="Times New Roman" w:cs="Times New Roman"/>
          <w:i/>
          <w:lang w:val="vi" w:eastAsia="en-US"/>
        </w:rPr>
        <w:t>chính sách dân tộc</w:t>
      </w:r>
      <w:r w:rsidRPr="007D72AD">
        <w:rPr>
          <w:rFonts w:ascii="Times New Roman" w:eastAsia="Times New Roman" w:hAnsi="Times New Roman" w:cs="Times New Roman"/>
          <w:i/>
          <w:lang w:val="vi" w:eastAsia="en-US"/>
        </w:rPr>
        <w:t xml:space="preserve"> của Đảng và Nhà nước ở các cấp. chống kỳ thị dân tộc; nghiêm trị những âm mưu, hành động chia rẽ, phá hoại khối đại đoàn kết dân tộc</w:t>
      </w:r>
      <w:r w:rsidRPr="007D72AD">
        <w:rPr>
          <w:rFonts w:ascii="Times New Roman" w:eastAsia="Times New Roman" w:hAnsi="Times New Roman" w:cs="Times New Roman"/>
          <w:lang w:val="vi" w:eastAsia="en-US"/>
        </w:rPr>
        <w:t>”</w:t>
      </w:r>
      <w:r w:rsidR="0070052D" w:rsidRPr="007D72AD">
        <w:rPr>
          <w:rFonts w:ascii="Times New Roman" w:eastAsia="Times New Roman" w:hAnsi="Times New Roman" w:cs="Times New Roman"/>
          <w:lang w:val="vi" w:eastAsia="en-US"/>
        </w:rPr>
        <w:t>.</w:t>
      </w:r>
    </w:p>
    <w:p w14:paraId="5C4F0780" w14:textId="77777777" w:rsidR="0070052D" w:rsidRPr="007D72AD" w:rsidRDefault="00D13413" w:rsidP="00907C57">
      <w:pPr>
        <w:spacing w:before="120" w:after="120" w:line="360" w:lineRule="exact"/>
        <w:ind w:firstLine="720"/>
        <w:rPr>
          <w:rFonts w:ascii="Times New Roman" w:eastAsia="Calibri" w:hAnsi="Times New Roman" w:cs="Times New Roman"/>
          <w:spacing w:val="-2"/>
          <w:lang w:val="vi" w:eastAsia="en-US"/>
        </w:rPr>
      </w:pPr>
      <w:r w:rsidRPr="007D72AD">
        <w:rPr>
          <w:rFonts w:ascii="Times New Roman" w:eastAsia="Calibri" w:hAnsi="Times New Roman" w:cs="Times New Roman"/>
          <w:spacing w:val="-2"/>
          <w:lang w:val="vi" w:eastAsia="en-US"/>
        </w:rPr>
        <w:t xml:space="preserve">Văn kiện Đại hội đại biểu toàn quốc lần thứ XIII của Đảng </w:t>
      </w:r>
      <w:r w:rsidR="001638B7" w:rsidRPr="007D72AD">
        <w:rPr>
          <w:rFonts w:ascii="Times New Roman" w:eastAsia="Calibri" w:hAnsi="Times New Roman" w:cs="Times New Roman"/>
          <w:spacing w:val="-2"/>
          <w:lang w:val="vi" w:eastAsia="en-US"/>
        </w:rPr>
        <w:t>cũng</w:t>
      </w:r>
      <w:r w:rsidRPr="007D72AD">
        <w:rPr>
          <w:rFonts w:ascii="Times New Roman" w:eastAsia="Calibri" w:hAnsi="Times New Roman" w:cs="Times New Roman"/>
          <w:spacing w:val="-2"/>
          <w:lang w:val="vi" w:eastAsia="en-US"/>
        </w:rPr>
        <w:t xml:space="preserve"> xác định: </w:t>
      </w:r>
      <w:r w:rsidRPr="007D72AD">
        <w:rPr>
          <w:rFonts w:ascii="Times New Roman" w:eastAsia="Calibri" w:hAnsi="Times New Roman" w:cs="Times New Roman"/>
          <w:i/>
          <w:spacing w:val="-2"/>
          <w:lang w:val="vi" w:eastAsia="en-US"/>
        </w:rPr>
        <w:t xml:space="preserve">“Bảo đảm các dân tộc bình đẳng, đoàn kết, tôn trọng, giúp nhau cùng phát triển. Huy động, phân bổ, sử dụng, quản lý hiệu quả các nguồn lực để đầu tư phát triển, tạo chuyển biến căn bản về kinh tế, văn hóa xã hội ở vùng có đông đồng bào </w:t>
      </w:r>
      <w:r w:rsidR="00117920" w:rsidRPr="007D72AD">
        <w:rPr>
          <w:rFonts w:ascii="Times New Roman" w:eastAsia="Calibri" w:hAnsi="Times New Roman" w:cs="Times New Roman"/>
          <w:i/>
          <w:spacing w:val="-2"/>
          <w:lang w:val="vi" w:eastAsia="en-US"/>
        </w:rPr>
        <w:t>DTTS</w:t>
      </w:r>
      <w:r w:rsidR="00B4469B" w:rsidRPr="007D72AD">
        <w:rPr>
          <w:rFonts w:ascii="Times New Roman" w:eastAsia="Times New Roman" w:hAnsi="Times New Roman" w:cs="Times New Roman"/>
          <w:lang w:val="vi" w:eastAsia="en-US"/>
        </w:rPr>
        <w:t>”</w:t>
      </w:r>
      <w:r w:rsidRPr="007D72AD">
        <w:rPr>
          <w:rFonts w:ascii="Times New Roman" w:eastAsia="Calibri" w:hAnsi="Times New Roman" w:cs="Times New Roman"/>
          <w:i/>
          <w:spacing w:val="-2"/>
          <w:lang w:val="vi" w:eastAsia="en-US"/>
        </w:rPr>
        <w:t>.</w:t>
      </w:r>
      <w:r w:rsidRPr="007D72AD">
        <w:rPr>
          <w:rFonts w:ascii="Times New Roman" w:eastAsia="Calibri" w:hAnsi="Times New Roman" w:cs="Times New Roman"/>
          <w:spacing w:val="-2"/>
          <w:lang w:val="vi" w:eastAsia="en-US"/>
        </w:rPr>
        <w:t xml:space="preserve"> Nghị quyết Đại hội đại biểu toàn quốc lần thứ XIII của Đảng tiếp tục khẳng định </w:t>
      </w:r>
      <w:r w:rsidRPr="007D72AD">
        <w:rPr>
          <w:rFonts w:ascii="Times New Roman" w:eastAsia="Calibri" w:hAnsi="Times New Roman" w:cs="Times New Roman"/>
          <w:i/>
          <w:spacing w:val="-2"/>
          <w:lang w:val="vi" w:eastAsia="en-US"/>
        </w:rPr>
        <w:t xml:space="preserve">“Ưu tiên nguồn lực phát triển hạ tầng nông thôn miền núi, vùng </w:t>
      </w:r>
      <w:r w:rsidR="00117920" w:rsidRPr="007D72AD">
        <w:rPr>
          <w:rFonts w:ascii="Times New Roman" w:eastAsia="Calibri" w:hAnsi="Times New Roman" w:cs="Times New Roman"/>
          <w:i/>
          <w:spacing w:val="-2"/>
          <w:lang w:val="vi" w:eastAsia="en-US"/>
        </w:rPr>
        <w:t>DTTS</w:t>
      </w:r>
      <w:r w:rsidRPr="007D72AD">
        <w:rPr>
          <w:rFonts w:ascii="Times New Roman" w:eastAsia="Calibri" w:hAnsi="Times New Roman" w:cs="Times New Roman"/>
          <w:i/>
          <w:spacing w:val="-2"/>
          <w:lang w:val="vi" w:eastAsia="en-US"/>
        </w:rPr>
        <w:t xml:space="preserve">”; “Khơi dậy </w:t>
      </w:r>
      <w:r w:rsidRPr="007D72AD">
        <w:rPr>
          <w:rFonts w:ascii="Times New Roman" w:eastAsia="Calibri" w:hAnsi="Times New Roman" w:cs="Times New Roman"/>
          <w:i/>
          <w:spacing w:val="-2"/>
          <w:lang w:val="vi" w:eastAsia="en-US"/>
        </w:rPr>
        <w:lastRenderedPageBreak/>
        <w:t xml:space="preserve">khát vọng phát triển đất nước phồn vinh, hạnh phúc; phát huy giá trị văn hoá, sức mạnh con người Việt Nam trong sự nghiệp xây dựng và bảo vệ Tổ quốc, hội nhập quốc tế; có chính sách cụ thể phát triển văn hoá đồng bào </w:t>
      </w:r>
      <w:r w:rsidR="00117920" w:rsidRPr="007D72AD">
        <w:rPr>
          <w:rFonts w:ascii="Times New Roman" w:eastAsia="Calibri" w:hAnsi="Times New Roman" w:cs="Times New Roman"/>
          <w:i/>
          <w:spacing w:val="-2"/>
          <w:lang w:val="vi" w:eastAsia="en-US"/>
        </w:rPr>
        <w:t>DTTS</w:t>
      </w:r>
      <w:r w:rsidRPr="007D72AD">
        <w:rPr>
          <w:rFonts w:ascii="Times New Roman" w:eastAsia="Calibri" w:hAnsi="Times New Roman" w:cs="Times New Roman"/>
          <w:i/>
          <w:spacing w:val="-2"/>
          <w:lang w:val="vi" w:eastAsia="en-US"/>
        </w:rPr>
        <w:t>…”</w:t>
      </w:r>
      <w:r w:rsidR="00B4469B" w:rsidRPr="007D72AD">
        <w:rPr>
          <w:rFonts w:ascii="Times New Roman" w:eastAsia="Calibri" w:hAnsi="Times New Roman" w:cs="Times New Roman"/>
          <w:i/>
          <w:spacing w:val="-2"/>
          <w:lang w:val="vi" w:eastAsia="en-US"/>
        </w:rPr>
        <w:t>.</w:t>
      </w:r>
      <w:r w:rsidR="00B4469B" w:rsidRPr="007D72AD">
        <w:rPr>
          <w:rFonts w:ascii="Times New Roman" w:eastAsia="Calibri" w:hAnsi="Times New Roman" w:cs="Times New Roman"/>
          <w:spacing w:val="-2"/>
          <w:lang w:val="vi" w:eastAsia="en-US"/>
        </w:rPr>
        <w:t xml:space="preserve"> </w:t>
      </w:r>
    </w:p>
    <w:p w14:paraId="66686DD2" w14:textId="77777777" w:rsidR="00BD3A80" w:rsidRPr="007D72AD" w:rsidRDefault="00B4469B" w:rsidP="00BD3A80">
      <w:pPr>
        <w:spacing w:before="120" w:after="120" w:line="360" w:lineRule="exact"/>
        <w:ind w:firstLine="720"/>
        <w:rPr>
          <w:rFonts w:ascii="Times New Roman" w:eastAsia="Times New Roman" w:hAnsi="Times New Roman" w:cs="Times New Roman"/>
          <w:lang w:val="vi" w:eastAsia="en-US"/>
        </w:rPr>
      </w:pPr>
      <w:r w:rsidRPr="007D72AD">
        <w:rPr>
          <w:rFonts w:ascii="Times New Roman" w:eastAsia="Times New Roman" w:hAnsi="Times New Roman" w:cs="Times New Roman"/>
          <w:lang w:val="vi" w:eastAsia="en-US"/>
        </w:rPr>
        <w:t xml:space="preserve">Kết luận số 65-KL/TW ngày 30/10/2019 của Bộ Chính trị về tiếp tục thực hiện Nghị quyết số 24-NQ/TW của Ban Chấp hành Trung ương Ðảng khóa IX về </w:t>
      </w:r>
      <w:r w:rsidR="00DD0943" w:rsidRPr="007D72AD">
        <w:rPr>
          <w:rFonts w:ascii="Times New Roman" w:eastAsia="Times New Roman" w:hAnsi="Times New Roman" w:cs="Times New Roman"/>
          <w:lang w:val="vi" w:eastAsia="en-US"/>
        </w:rPr>
        <w:t>công tác dân tộc</w:t>
      </w:r>
      <w:r w:rsidRPr="007D72AD">
        <w:rPr>
          <w:rFonts w:ascii="Times New Roman" w:eastAsia="Times New Roman" w:hAnsi="Times New Roman" w:cs="Times New Roman"/>
          <w:lang w:val="vi" w:eastAsia="en-US"/>
        </w:rPr>
        <w:t xml:space="preserve"> trong tình hình mới</w:t>
      </w:r>
      <w:r w:rsidR="00AD2593" w:rsidRPr="007D72AD">
        <w:rPr>
          <w:rFonts w:ascii="Times New Roman" w:eastAsia="Times New Roman" w:hAnsi="Times New Roman" w:cs="Times New Roman"/>
          <w:lang w:val="vi" w:eastAsia="en-US"/>
        </w:rPr>
        <w:t xml:space="preserve"> (sau đây gọi là Kết luận số 65-KL/TW) </w:t>
      </w:r>
      <w:r w:rsidRPr="007D72AD">
        <w:rPr>
          <w:rFonts w:ascii="Times New Roman" w:eastAsia="Times New Roman" w:hAnsi="Times New Roman" w:cs="Times New Roman"/>
          <w:lang w:val="vi" w:eastAsia="en-US"/>
        </w:rPr>
        <w:t>chỉ rõ</w:t>
      </w:r>
      <w:r w:rsidR="006329E2" w:rsidRPr="007D72AD">
        <w:rPr>
          <w:rFonts w:ascii="Times New Roman" w:eastAsia="Times New Roman" w:hAnsi="Times New Roman" w:cs="Times New Roman"/>
          <w:lang w:val="vi" w:eastAsia="en-US"/>
        </w:rPr>
        <w:t>:</w:t>
      </w:r>
      <w:r w:rsidRPr="007D72AD">
        <w:rPr>
          <w:rFonts w:ascii="Times New Roman" w:eastAsia="Times New Roman" w:hAnsi="Times New Roman" w:cs="Times New Roman"/>
          <w:lang w:val="vi" w:eastAsia="en-US"/>
        </w:rPr>
        <w:t xml:space="preserve"> </w:t>
      </w:r>
      <w:r w:rsidRPr="007D72AD">
        <w:rPr>
          <w:rFonts w:ascii="Times New Roman" w:eastAsia="Times New Roman" w:hAnsi="Times New Roman" w:cs="Times New Roman"/>
          <w:i/>
          <w:lang w:val="vi" w:eastAsia="en-US"/>
        </w:rPr>
        <w:t xml:space="preserve">“Hoàn thiện hệ thống chính sách, pháp luật liên quan đến đồng bào </w:t>
      </w:r>
      <w:r w:rsidR="00117920" w:rsidRPr="007D72AD">
        <w:rPr>
          <w:rFonts w:ascii="Times New Roman" w:eastAsia="Calibri" w:hAnsi="Times New Roman" w:cs="Times New Roman"/>
          <w:i/>
          <w:spacing w:val="-2"/>
          <w:lang w:val="vi" w:eastAsia="en-US"/>
        </w:rPr>
        <w:t>DTTS</w:t>
      </w:r>
      <w:r w:rsidRPr="007D72AD">
        <w:rPr>
          <w:rFonts w:ascii="Times New Roman" w:eastAsia="Times New Roman" w:hAnsi="Times New Roman" w:cs="Times New Roman"/>
          <w:i/>
          <w:lang w:val="vi" w:eastAsia="en-US"/>
        </w:rPr>
        <w:t xml:space="preserve">. Các chính sách phát triển </w:t>
      </w:r>
      <w:r w:rsidR="00DD0943" w:rsidRPr="007D72AD">
        <w:rPr>
          <w:rFonts w:ascii="Times New Roman" w:eastAsia="Times New Roman" w:hAnsi="Times New Roman" w:cs="Times New Roman"/>
          <w:i/>
          <w:lang w:val="vi" w:eastAsia="en-US"/>
        </w:rPr>
        <w:t>kinh tế - xã hội</w:t>
      </w:r>
      <w:r w:rsidRPr="007D72AD">
        <w:rPr>
          <w:rFonts w:ascii="Times New Roman" w:eastAsia="Times New Roman" w:hAnsi="Times New Roman" w:cs="Times New Roman"/>
          <w:i/>
          <w:lang w:val="vi" w:eastAsia="en-US"/>
        </w:rPr>
        <w:t xml:space="preserve">, quốc phòng, an ninh vùng dân tộc miền núi phải toàn diện, hướng đến mục tiêu phát triển bền vững và phát huy lợi thế, tiềm năng của vùng và tinh thần tự lực của đồng bào </w:t>
      </w:r>
      <w:r w:rsidR="00117920" w:rsidRPr="007D72AD">
        <w:rPr>
          <w:rFonts w:ascii="Times New Roman" w:eastAsia="Times New Roman" w:hAnsi="Times New Roman" w:cs="Times New Roman"/>
          <w:i/>
          <w:lang w:val="vi" w:eastAsia="en-US"/>
        </w:rPr>
        <w:t>DTTS</w:t>
      </w:r>
      <w:r w:rsidRPr="007D72AD">
        <w:rPr>
          <w:rFonts w:ascii="Times New Roman" w:eastAsia="Times New Roman" w:hAnsi="Times New Roman" w:cs="Times New Roman"/>
          <w:i/>
          <w:lang w:val="vi" w:eastAsia="en-US"/>
        </w:rPr>
        <w:t>”</w:t>
      </w:r>
      <w:r w:rsidRPr="007D72AD">
        <w:rPr>
          <w:rFonts w:ascii="Times New Roman" w:eastAsia="Times New Roman" w:hAnsi="Times New Roman" w:cs="Times New Roman"/>
          <w:lang w:val="vi" w:eastAsia="en-US"/>
        </w:rPr>
        <w:t xml:space="preserve">. </w:t>
      </w:r>
    </w:p>
    <w:p w14:paraId="740102F2" w14:textId="56E8C1C4" w:rsidR="00BD3A80" w:rsidRPr="007D72AD" w:rsidRDefault="00BD3A80" w:rsidP="00BD3A80">
      <w:pPr>
        <w:spacing w:before="120" w:after="120" w:line="360" w:lineRule="exact"/>
        <w:ind w:firstLine="720"/>
        <w:rPr>
          <w:rFonts w:ascii="Times New Roman" w:eastAsia="Times New Roman" w:hAnsi="Times New Roman" w:cs="Times New Roman"/>
          <w:lang w:val="vi" w:eastAsia="en-US"/>
        </w:rPr>
      </w:pPr>
      <w:r w:rsidRPr="007D72AD">
        <w:rPr>
          <w:rFonts w:ascii="Times New Roman" w:eastAsia="Calibri" w:hAnsi="Times New Roman" w:cs="Times New Roman"/>
          <w:lang w:eastAsia="en-US"/>
        </w:rPr>
        <w:t>Chỉ thị số 05-CT/TW ngày 23/6/2021 của Ban Bí thư về tăng cường sự lãnh đạo của Đảng đối với công tác giảm nghèo bền vững đến năm 2030 chỉ đạo</w:t>
      </w:r>
      <w:r w:rsidRPr="007D72AD">
        <w:rPr>
          <w:rFonts w:ascii="Times New Roman" w:eastAsia="Calibri" w:hAnsi="Times New Roman" w:cs="Times New Roman"/>
          <w:i/>
          <w:lang w:eastAsia="en-US"/>
        </w:rPr>
        <w:t xml:space="preserve"> “Huy động và sử dụng hiệu quả nguồn lực đầu tư cho công tác giảm nghèo. Nhà nước giữ vai trò chủ đạo trong việc bảo đảm nguồn lực, đồng thời huy động tối đa các nguồn lực xã hội tham gia công tác giảm nghèo bền vững. Ưu tiên nguồn lực thực hiện Chương trình mục tiêu quốc gia giảm nghèo bền vững và Chương trình mục tiêu quốc gia phát triển kinh tế - xã hội vùng đồng bào dân tộc thiểu số và miền núi theo hướng tích hợp với các chương trình, kế hoạch phát triển kinh tế - xã hội giai đoạn 2021 - 2030; thúc đẩy việc huy động, sử dụng hiệu quả các nguồn lực trong nước và quốc tế cho công tác giảm nghèo; tập trung phát triển sản xuất, giáo dục nghề nghiệp cho người nghèo; đầu tư phát triển kết cấu hạ tầng kinh tế - xã hội ở các huyện nghèo và các xã đặc biệt khó khăn”.</w:t>
      </w:r>
    </w:p>
    <w:p w14:paraId="42945D3C" w14:textId="327BD238" w:rsidR="00D13413" w:rsidRPr="007D72AD" w:rsidRDefault="00654610" w:rsidP="00907C57">
      <w:pPr>
        <w:spacing w:before="120" w:after="120" w:line="360" w:lineRule="exact"/>
        <w:ind w:firstLine="720"/>
        <w:rPr>
          <w:rFonts w:ascii="Times New Roman" w:eastAsia="Times New Roman" w:hAnsi="Times New Roman" w:cs="Times New Roman"/>
          <w:lang w:val="vi" w:eastAsia="en-US"/>
        </w:rPr>
      </w:pPr>
      <w:r w:rsidRPr="007D72AD">
        <w:rPr>
          <w:rFonts w:ascii="Times New Roman" w:eastAsia="Times New Roman" w:hAnsi="Times New Roman" w:cs="Times New Roman"/>
          <w:lang w:val="vi" w:eastAsia="en-US"/>
        </w:rPr>
        <w:t xml:space="preserve">Nghị định </w:t>
      </w:r>
      <w:r w:rsidR="003D173B" w:rsidRPr="007D72AD">
        <w:rPr>
          <w:rFonts w:ascii="Times New Roman" w:eastAsia="Times New Roman" w:hAnsi="Times New Roman" w:cs="Times New Roman"/>
          <w:lang w:val="vi" w:eastAsia="en-US"/>
        </w:rPr>
        <w:t xml:space="preserve">số </w:t>
      </w:r>
      <w:r w:rsidRPr="007D72AD">
        <w:rPr>
          <w:rFonts w:ascii="Times New Roman" w:eastAsia="Times New Roman" w:hAnsi="Times New Roman" w:cs="Times New Roman"/>
          <w:lang w:val="vi" w:eastAsia="en-US"/>
        </w:rPr>
        <w:t xml:space="preserve">05/2011/NĐ-CP được ban hành từ năm 2011 (trước thời điểm ban hành các văn bản này). </w:t>
      </w:r>
      <w:r w:rsidR="00B4469B" w:rsidRPr="007D72AD">
        <w:rPr>
          <w:rFonts w:ascii="Times New Roman" w:eastAsia="Times New Roman" w:hAnsi="Times New Roman" w:cs="Times New Roman"/>
          <w:lang w:val="vi" w:eastAsia="en-US"/>
        </w:rPr>
        <w:t xml:space="preserve">Do đó, cần sửa đổi, bổ sung Nghị định </w:t>
      </w:r>
      <w:r w:rsidR="003D173B" w:rsidRPr="007D72AD">
        <w:rPr>
          <w:rFonts w:ascii="Times New Roman" w:eastAsia="Times New Roman" w:hAnsi="Times New Roman" w:cs="Times New Roman"/>
          <w:lang w:val="vi" w:eastAsia="en-US"/>
        </w:rPr>
        <w:t xml:space="preserve">số </w:t>
      </w:r>
      <w:r w:rsidR="00B4469B" w:rsidRPr="007D72AD">
        <w:rPr>
          <w:rFonts w:ascii="Times New Roman" w:eastAsia="Times New Roman" w:hAnsi="Times New Roman" w:cs="Times New Roman"/>
          <w:lang w:val="vi" w:eastAsia="en-US"/>
        </w:rPr>
        <w:t>05/2011/NĐ-CP</w:t>
      </w:r>
      <w:r w:rsidR="0070052D" w:rsidRPr="007D72AD">
        <w:rPr>
          <w:rFonts w:ascii="Times New Roman" w:eastAsia="Times New Roman" w:hAnsi="Times New Roman" w:cs="Times New Roman"/>
          <w:lang w:val="vi" w:eastAsia="en-US"/>
        </w:rPr>
        <w:t xml:space="preserve"> để</w:t>
      </w:r>
      <w:r w:rsidR="00B4469B" w:rsidRPr="007D72AD">
        <w:rPr>
          <w:rFonts w:ascii="Times New Roman" w:eastAsia="Times New Roman" w:hAnsi="Times New Roman" w:cs="Times New Roman"/>
          <w:lang w:val="vi" w:eastAsia="en-US"/>
        </w:rPr>
        <w:t xml:space="preserve"> đảm bảo thể chế hóa đầy đủ chủ trương, đường lối của Đảng nêu trên.</w:t>
      </w:r>
      <w:r w:rsidR="0070052D" w:rsidRPr="007D72AD">
        <w:rPr>
          <w:rFonts w:ascii="Times New Roman" w:eastAsia="Times New Roman" w:hAnsi="Times New Roman" w:cs="Times New Roman"/>
          <w:lang w:val="vi" w:eastAsia="en-US"/>
        </w:rPr>
        <w:t xml:space="preserve"> </w:t>
      </w:r>
    </w:p>
    <w:p w14:paraId="50C998EB" w14:textId="33127798" w:rsidR="00F57E28" w:rsidRPr="007D72AD" w:rsidRDefault="00F57E28" w:rsidP="00907C57">
      <w:pPr>
        <w:spacing w:before="120" w:after="120" w:line="360" w:lineRule="exact"/>
        <w:ind w:firstLine="720"/>
        <w:rPr>
          <w:rFonts w:ascii="Times New Roman" w:hAnsi="Times New Roman" w:cs="Times New Roman"/>
          <w:b/>
          <w:lang w:val="vi"/>
        </w:rPr>
      </w:pPr>
      <w:r w:rsidRPr="007D72AD">
        <w:rPr>
          <w:rFonts w:ascii="Times New Roman" w:eastAsia="Times New Roman" w:hAnsi="Times New Roman" w:cs="Times New Roman"/>
          <w:b/>
          <w:lang w:val="vi" w:eastAsia="en-US"/>
        </w:rPr>
        <w:t xml:space="preserve">2. Thể chế hóa các quy định của Hiến pháp năm 2013, </w:t>
      </w:r>
      <w:r w:rsidR="003A3F66" w:rsidRPr="007D72AD">
        <w:rPr>
          <w:rFonts w:ascii="Times New Roman" w:eastAsia="Times New Roman" w:hAnsi="Times New Roman" w:cs="Times New Roman"/>
          <w:b/>
          <w:lang w:eastAsia="en-US"/>
        </w:rPr>
        <w:t xml:space="preserve">Điều ước quốc tế, </w:t>
      </w:r>
      <w:r w:rsidRPr="007D72AD">
        <w:rPr>
          <w:rFonts w:ascii="Times New Roman" w:eastAsia="Times New Roman" w:hAnsi="Times New Roman" w:cs="Times New Roman"/>
          <w:b/>
          <w:lang w:val="vi" w:eastAsia="en-US"/>
        </w:rPr>
        <w:t>các đạo luật và Ng</w:t>
      </w:r>
      <w:r w:rsidR="00BC6596" w:rsidRPr="007D72AD">
        <w:rPr>
          <w:rFonts w:ascii="Times New Roman" w:eastAsia="Times New Roman" w:hAnsi="Times New Roman" w:cs="Times New Roman"/>
          <w:b/>
          <w:lang w:val="vi" w:eastAsia="en-US"/>
        </w:rPr>
        <w:t>hị quyết của Quốc hội</w:t>
      </w:r>
      <w:r w:rsidR="00654610" w:rsidRPr="007D72AD">
        <w:rPr>
          <w:rFonts w:ascii="Times New Roman" w:eastAsia="Times New Roman" w:hAnsi="Times New Roman" w:cs="Times New Roman"/>
          <w:b/>
          <w:lang w:val="vi" w:eastAsia="en-US"/>
        </w:rPr>
        <w:t xml:space="preserve"> có nội dung liên quan</w:t>
      </w:r>
      <w:r w:rsidR="00BC6596" w:rsidRPr="007D72AD">
        <w:rPr>
          <w:rFonts w:ascii="Times New Roman" w:eastAsia="Times New Roman" w:hAnsi="Times New Roman" w:cs="Times New Roman"/>
          <w:b/>
          <w:lang w:val="vi" w:eastAsia="en-US"/>
        </w:rPr>
        <w:t>; quy phạm hóa các văn bản, chính sách pháp luật về công tác dân tộc, chính sách dân tộc</w:t>
      </w:r>
      <w:r w:rsidR="00654610" w:rsidRPr="007D72AD">
        <w:rPr>
          <w:rFonts w:ascii="Times New Roman" w:eastAsia="Times New Roman" w:hAnsi="Times New Roman" w:cs="Times New Roman"/>
          <w:b/>
          <w:lang w:val="vi" w:eastAsia="en-US"/>
        </w:rPr>
        <w:t xml:space="preserve"> </w:t>
      </w:r>
    </w:p>
    <w:p w14:paraId="60FC4C35" w14:textId="66122A2A" w:rsidR="00ED7AB1" w:rsidRPr="007D72AD" w:rsidRDefault="00B4469B" w:rsidP="00907C57">
      <w:pPr>
        <w:spacing w:before="120" w:after="120" w:line="360" w:lineRule="exact"/>
        <w:ind w:firstLine="720"/>
        <w:rPr>
          <w:rFonts w:ascii="Times New Roman" w:eastAsia="Times New Roman" w:hAnsi="Times New Roman" w:cs="Times New Roman"/>
          <w:lang w:val="vi" w:eastAsia="en-US"/>
        </w:rPr>
      </w:pPr>
      <w:r w:rsidRPr="007D72AD">
        <w:rPr>
          <w:rFonts w:ascii="Times New Roman" w:eastAsia="Batang" w:hAnsi="Times New Roman" w:cs="Times New Roman"/>
          <w:bCs/>
          <w:shd w:val="clear" w:color="auto" w:fill="FFFFFF"/>
          <w:lang w:val="vi" w:eastAsia="ko-KR"/>
        </w:rPr>
        <w:t xml:space="preserve">- Hiến pháp năm 2013 </w:t>
      </w:r>
      <w:r w:rsidR="001638B7" w:rsidRPr="007D72AD">
        <w:rPr>
          <w:rFonts w:ascii="Times New Roman" w:eastAsia="Batang" w:hAnsi="Times New Roman" w:cs="Times New Roman"/>
          <w:bCs/>
          <w:shd w:val="clear" w:color="auto" w:fill="FFFFFF"/>
          <w:lang w:val="vi" w:eastAsia="ko-KR"/>
        </w:rPr>
        <w:t>có nội dung liên quan đến quyền con người, quyền công dân</w:t>
      </w:r>
      <w:r w:rsidR="00DD0943" w:rsidRPr="007D72AD">
        <w:rPr>
          <w:rFonts w:ascii="Times New Roman" w:eastAsia="Batang" w:hAnsi="Times New Roman" w:cs="Times New Roman"/>
          <w:bCs/>
          <w:shd w:val="clear" w:color="auto" w:fill="FFFFFF"/>
          <w:lang w:val="vi" w:eastAsia="ko-KR"/>
        </w:rPr>
        <w:t>, chính sách dân tộc</w:t>
      </w:r>
      <w:r w:rsidRPr="007D72AD">
        <w:rPr>
          <w:rFonts w:ascii="Times New Roman" w:eastAsia="Batang" w:hAnsi="Times New Roman" w:cs="Times New Roman"/>
          <w:bCs/>
          <w:shd w:val="clear" w:color="auto" w:fill="FFFFFF"/>
          <w:lang w:val="vi" w:eastAsia="ko-KR"/>
        </w:rPr>
        <w:t xml:space="preserve">, </w:t>
      </w:r>
      <w:r w:rsidR="006329E2" w:rsidRPr="007D72AD">
        <w:rPr>
          <w:rFonts w:ascii="Times New Roman" w:eastAsia="Batang" w:hAnsi="Times New Roman" w:cs="Times New Roman"/>
          <w:bCs/>
          <w:shd w:val="clear" w:color="auto" w:fill="FFFFFF"/>
          <w:lang w:val="vi" w:eastAsia="ko-KR"/>
        </w:rPr>
        <w:t xml:space="preserve">tại các điều: 4, 5, 16, 34, 37, 38, 40, 41, 42, 58, 61, 70, </w:t>
      </w:r>
      <w:r w:rsidRPr="007D72AD">
        <w:rPr>
          <w:rFonts w:ascii="Times New Roman" w:eastAsia="Batang" w:hAnsi="Times New Roman" w:cs="Times New Roman"/>
          <w:bCs/>
          <w:shd w:val="clear" w:color="auto" w:fill="FFFFFF"/>
          <w:lang w:val="vi" w:eastAsia="ko-KR"/>
        </w:rPr>
        <w:t xml:space="preserve">nhất là </w:t>
      </w:r>
      <w:r w:rsidRPr="007D72AD">
        <w:rPr>
          <w:rFonts w:ascii="Times New Roman" w:eastAsia="Calibri" w:hAnsi="Times New Roman" w:cs="Times New Roman"/>
          <w:lang w:val="vi" w:eastAsia="en-US"/>
        </w:rPr>
        <w:t>quy định</w:t>
      </w:r>
      <w:r w:rsidR="00CC4040" w:rsidRPr="007D72AD">
        <w:rPr>
          <w:rFonts w:ascii="Times New Roman" w:eastAsia="Calibri" w:hAnsi="Times New Roman" w:cs="Times New Roman"/>
          <w:lang w:val="vi" w:eastAsia="en-US"/>
        </w:rPr>
        <w:t xml:space="preserve"> tại</w:t>
      </w:r>
      <w:r w:rsidRPr="007D72AD">
        <w:rPr>
          <w:rFonts w:ascii="Times New Roman" w:eastAsia="Calibri" w:hAnsi="Times New Roman" w:cs="Times New Roman"/>
          <w:lang w:val="vi" w:eastAsia="en-US"/>
        </w:rPr>
        <w:t xml:space="preserve"> </w:t>
      </w:r>
      <w:r w:rsidR="00CC4040" w:rsidRPr="007D72AD">
        <w:rPr>
          <w:rFonts w:ascii="Times New Roman" w:eastAsia="Calibri" w:hAnsi="Times New Roman" w:cs="Times New Roman"/>
          <w:lang w:val="vi" w:eastAsia="en-US"/>
        </w:rPr>
        <w:t xml:space="preserve">Điều 5 </w:t>
      </w:r>
      <w:r w:rsidRPr="007D72AD">
        <w:rPr>
          <w:rFonts w:ascii="Times New Roman" w:eastAsia="Calibri" w:hAnsi="Times New Roman" w:cs="Times New Roman"/>
          <w:i/>
          <w:lang w:val="vi" w:eastAsia="en-US"/>
        </w:rPr>
        <w:t xml:space="preserve">“Nhà nước thực hiện chính sách phát triển toàn diện và tạo điều kiện để các </w:t>
      </w:r>
      <w:r w:rsidR="00117920" w:rsidRPr="007D72AD">
        <w:rPr>
          <w:rFonts w:ascii="Times New Roman" w:eastAsia="Calibri" w:hAnsi="Times New Roman" w:cs="Times New Roman"/>
          <w:i/>
          <w:lang w:val="vi" w:eastAsia="en-US"/>
        </w:rPr>
        <w:t>DTTS</w:t>
      </w:r>
      <w:r w:rsidRPr="007D72AD">
        <w:rPr>
          <w:rFonts w:ascii="Times New Roman" w:eastAsia="Calibri" w:hAnsi="Times New Roman" w:cs="Times New Roman"/>
          <w:i/>
          <w:lang w:val="vi" w:eastAsia="en-US"/>
        </w:rPr>
        <w:t xml:space="preserve"> phát huy nội lực, cùng phát triển với đất nước</w:t>
      </w:r>
      <w:r w:rsidR="00C7162C" w:rsidRPr="007D72AD">
        <w:rPr>
          <w:rFonts w:ascii="Times New Roman" w:eastAsia="Calibri" w:hAnsi="Times New Roman" w:cs="Times New Roman"/>
          <w:i/>
          <w:lang w:val="vi" w:eastAsia="en-US"/>
        </w:rPr>
        <w:t>”</w:t>
      </w:r>
      <w:r w:rsidR="008D4926" w:rsidRPr="007D72AD">
        <w:rPr>
          <w:rFonts w:ascii="Times New Roman" w:eastAsia="Calibri" w:hAnsi="Times New Roman" w:cs="Times New Roman"/>
          <w:i/>
          <w:lang w:val="vi" w:eastAsia="en-US"/>
        </w:rPr>
        <w:t xml:space="preserve">. </w:t>
      </w:r>
      <w:r w:rsidR="00ED7AB1" w:rsidRPr="007D72AD">
        <w:rPr>
          <w:rFonts w:ascii="Times New Roman" w:eastAsia="Batang" w:hAnsi="Times New Roman" w:cs="Times New Roman"/>
          <w:bCs/>
          <w:shd w:val="clear" w:color="auto" w:fill="FFFFFF"/>
          <w:lang w:val="vi" w:eastAsia="ko-KR"/>
        </w:rPr>
        <w:t xml:space="preserve">Do đó, cần </w:t>
      </w:r>
      <w:r w:rsidR="00C7162C" w:rsidRPr="007D72AD">
        <w:rPr>
          <w:rFonts w:ascii="Times New Roman" w:eastAsia="Batang" w:hAnsi="Times New Roman" w:cs="Times New Roman"/>
          <w:bCs/>
          <w:shd w:val="clear" w:color="auto" w:fill="FFFFFF"/>
          <w:lang w:val="vi" w:eastAsia="ko-KR"/>
        </w:rPr>
        <w:t xml:space="preserve">sửa đổi, bổ sung </w:t>
      </w:r>
      <w:r w:rsidR="008D4926" w:rsidRPr="007D72AD">
        <w:rPr>
          <w:rFonts w:ascii="Times New Roman" w:eastAsia="Batang" w:hAnsi="Times New Roman" w:cs="Times New Roman"/>
          <w:bCs/>
          <w:shd w:val="clear" w:color="auto" w:fill="FFFFFF"/>
          <w:lang w:val="vi" w:eastAsia="ko-KR"/>
        </w:rPr>
        <w:t xml:space="preserve">để </w:t>
      </w:r>
      <w:r w:rsidR="00ED7AB1" w:rsidRPr="007D72AD">
        <w:rPr>
          <w:rFonts w:ascii="Times New Roman" w:eastAsia="Batang" w:hAnsi="Times New Roman" w:cs="Times New Roman"/>
          <w:bCs/>
          <w:shd w:val="clear" w:color="auto" w:fill="FFFFFF"/>
          <w:lang w:val="vi" w:eastAsia="ko-KR"/>
        </w:rPr>
        <w:t>thể chế hóa đầy đủ các quy định của</w:t>
      </w:r>
      <w:r w:rsidR="008D4926" w:rsidRPr="007D72AD">
        <w:rPr>
          <w:rFonts w:ascii="Times New Roman" w:eastAsia="Batang" w:hAnsi="Times New Roman" w:cs="Times New Roman"/>
          <w:bCs/>
          <w:shd w:val="clear" w:color="auto" w:fill="FFFFFF"/>
          <w:lang w:val="vi" w:eastAsia="ko-KR"/>
        </w:rPr>
        <w:t xml:space="preserve"> Hiến pháp</w:t>
      </w:r>
      <w:r w:rsidR="00C7162C" w:rsidRPr="007D72AD">
        <w:rPr>
          <w:rFonts w:ascii="Times New Roman" w:eastAsia="Batang" w:hAnsi="Times New Roman" w:cs="Times New Roman"/>
          <w:bCs/>
          <w:shd w:val="clear" w:color="auto" w:fill="FFFFFF"/>
          <w:lang w:val="vi" w:eastAsia="ko-KR"/>
        </w:rPr>
        <w:t xml:space="preserve"> trên tinh thần </w:t>
      </w:r>
      <w:r w:rsidR="00C7162C" w:rsidRPr="007D72AD">
        <w:rPr>
          <w:rFonts w:ascii="Times New Roman" w:eastAsia="Times New Roman" w:hAnsi="Times New Roman" w:cs="Times New Roman"/>
          <w:lang w:val="vi-VN" w:eastAsia="en-US"/>
        </w:rPr>
        <w:t xml:space="preserve">bảo đảm </w:t>
      </w:r>
      <w:r w:rsidR="00C7162C" w:rsidRPr="007D72AD">
        <w:rPr>
          <w:rFonts w:ascii="Times New Roman" w:eastAsia="Times New Roman" w:hAnsi="Times New Roman" w:cs="Times New Roman"/>
          <w:lang w:val="vi" w:eastAsia="en-US"/>
        </w:rPr>
        <w:t xml:space="preserve">về </w:t>
      </w:r>
      <w:r w:rsidR="00C7162C" w:rsidRPr="007D72AD">
        <w:rPr>
          <w:rFonts w:ascii="Times New Roman" w:eastAsia="Times New Roman" w:hAnsi="Times New Roman" w:cs="Times New Roman"/>
          <w:lang w:val="vi-VN" w:eastAsia="en-US"/>
        </w:rPr>
        <w:t>quyền con người, quyền công dân</w:t>
      </w:r>
      <w:r w:rsidR="00DA24FA" w:rsidRPr="007D72AD">
        <w:rPr>
          <w:rFonts w:ascii="Times New Roman" w:eastAsia="Times New Roman" w:hAnsi="Times New Roman" w:cs="Times New Roman"/>
          <w:lang w:val="vi" w:eastAsia="en-US"/>
        </w:rPr>
        <w:t>;</w:t>
      </w:r>
      <w:r w:rsidR="00C7162C" w:rsidRPr="007D72AD">
        <w:rPr>
          <w:rFonts w:ascii="Times New Roman" w:eastAsia="Times New Roman" w:hAnsi="Times New Roman" w:cs="Times New Roman"/>
          <w:lang w:val="vi-VN" w:eastAsia="en-US"/>
        </w:rPr>
        <w:t xml:space="preserve"> bình đẳng trong việc thực hiện các quyền, nghĩa vụ hiến định của </w:t>
      </w:r>
      <w:r w:rsidR="00C7162C" w:rsidRPr="007D72AD">
        <w:rPr>
          <w:rFonts w:ascii="Times New Roman" w:eastAsia="Times New Roman" w:hAnsi="Times New Roman" w:cs="Times New Roman"/>
          <w:lang w:val="vi" w:eastAsia="en-US"/>
        </w:rPr>
        <w:t>công dân</w:t>
      </w:r>
      <w:r w:rsidR="00C7162C" w:rsidRPr="007D72AD">
        <w:rPr>
          <w:rFonts w:ascii="Times New Roman" w:eastAsia="Times New Roman" w:hAnsi="Times New Roman" w:cs="Times New Roman"/>
          <w:lang w:val="vi-VN" w:eastAsia="en-US"/>
        </w:rPr>
        <w:t xml:space="preserve">, trong đó có người </w:t>
      </w:r>
      <w:r w:rsidR="00117920" w:rsidRPr="007D72AD">
        <w:rPr>
          <w:rFonts w:ascii="Times New Roman" w:eastAsia="Times New Roman" w:hAnsi="Times New Roman" w:cs="Times New Roman"/>
          <w:lang w:val="vi-VN" w:eastAsia="en-US"/>
        </w:rPr>
        <w:t>DTTS</w:t>
      </w:r>
      <w:r w:rsidR="00C7162C" w:rsidRPr="007D72AD">
        <w:rPr>
          <w:rFonts w:ascii="Times New Roman" w:eastAsia="Times New Roman" w:hAnsi="Times New Roman" w:cs="Times New Roman"/>
          <w:lang w:val="vi" w:eastAsia="en-US"/>
        </w:rPr>
        <w:t xml:space="preserve">, </w:t>
      </w:r>
      <w:r w:rsidR="00C7162C" w:rsidRPr="007D72AD">
        <w:rPr>
          <w:rFonts w:ascii="Times New Roman" w:eastAsia="Times New Roman" w:hAnsi="Times New Roman" w:cs="Times New Roman"/>
          <w:lang w:val="vi-VN" w:eastAsia="en-US"/>
        </w:rPr>
        <w:t>nhằm hỗ trợ các dân tộc sinh sống ở những vùng, khu vực khó khăn</w:t>
      </w:r>
      <w:r w:rsidR="00C7162C" w:rsidRPr="007D72AD">
        <w:rPr>
          <w:rFonts w:ascii="Times New Roman" w:eastAsia="Times New Roman" w:hAnsi="Times New Roman" w:cs="Times New Roman"/>
          <w:lang w:val="vi" w:eastAsia="en-US"/>
        </w:rPr>
        <w:t xml:space="preserve">, </w:t>
      </w:r>
      <w:r w:rsidR="00C7162C" w:rsidRPr="007D72AD">
        <w:rPr>
          <w:rFonts w:ascii="Times New Roman" w:eastAsia="Times New Roman" w:hAnsi="Times New Roman" w:cs="Times New Roman"/>
          <w:lang w:val="vi-VN" w:eastAsia="en-US"/>
        </w:rPr>
        <w:t xml:space="preserve">thu hẹp khoảng cách với các vùng phát triển. </w:t>
      </w:r>
    </w:p>
    <w:p w14:paraId="4369A955" w14:textId="77777777" w:rsidR="003A3F66" w:rsidRPr="007D72AD" w:rsidRDefault="003A3F66" w:rsidP="00907C57">
      <w:pPr>
        <w:tabs>
          <w:tab w:val="left" w:pos="6660"/>
        </w:tabs>
        <w:spacing w:before="120" w:after="120" w:line="360" w:lineRule="exact"/>
        <w:ind w:firstLine="720"/>
        <w:rPr>
          <w:rFonts w:ascii="Times New Roman" w:eastAsia="Batang" w:hAnsi="Times New Roman" w:cs="Times New Roman"/>
          <w:bCs/>
          <w:shd w:val="clear" w:color="auto" w:fill="FFFFFF"/>
          <w:lang w:val="vi" w:eastAsia="ko-KR"/>
        </w:rPr>
      </w:pPr>
    </w:p>
    <w:p w14:paraId="4891DB13" w14:textId="0B39EBAF" w:rsidR="003A3F66" w:rsidRPr="007D72AD" w:rsidRDefault="003A3F66" w:rsidP="00907C57">
      <w:pPr>
        <w:tabs>
          <w:tab w:val="left" w:pos="6660"/>
        </w:tabs>
        <w:spacing w:before="120" w:after="120" w:line="360" w:lineRule="exact"/>
        <w:ind w:firstLine="720"/>
        <w:rPr>
          <w:rFonts w:ascii="Times New Roman" w:eastAsia="Batang" w:hAnsi="Times New Roman" w:cs="Times New Roman"/>
          <w:bCs/>
          <w:shd w:val="clear" w:color="auto" w:fill="FFFFFF"/>
          <w:lang w:val="vi" w:eastAsia="ko-KR"/>
        </w:rPr>
      </w:pPr>
      <w:r w:rsidRPr="007D72AD">
        <w:rPr>
          <w:rFonts w:ascii="Times New Roman" w:eastAsia="Calibri" w:hAnsi="Times New Roman" w:cs="Times New Roman"/>
          <w:lang w:eastAsia="en-US"/>
        </w:rPr>
        <w:lastRenderedPageBreak/>
        <w:t>- Điều 2 Công ước quốc tế về xóa bỏ mọi hình thức phân biệt chủng tộc</w:t>
      </w:r>
      <w:r w:rsidR="002E27D8">
        <w:rPr>
          <w:rStyle w:val="FootnoteReference"/>
          <w:rFonts w:ascii="Times New Roman" w:eastAsia="Calibri" w:hAnsi="Times New Roman" w:cs="Times New Roman"/>
          <w:lang w:eastAsia="en-US"/>
        </w:rPr>
        <w:footnoteReference w:id="1"/>
      </w:r>
      <w:r w:rsidRPr="007D72AD">
        <w:rPr>
          <w:rFonts w:ascii="Times New Roman" w:eastAsia="Calibri" w:hAnsi="Times New Roman" w:cs="Times New Roman"/>
          <w:lang w:eastAsia="en-US"/>
        </w:rPr>
        <w:t xml:space="preserve"> quy định nghĩa vụ quốc gia thành viên của Việt Nam tham gia Công ước quốc tế của Liên hợp quốc về xóa bỏ mọi hình thức phân biệt chủng tộc, nhằm đảm bảo </w:t>
      </w:r>
      <w:r w:rsidRPr="007D72AD">
        <w:rPr>
          <w:rFonts w:ascii="Times New Roman" w:eastAsia="Calibri" w:hAnsi="Times New Roman" w:cs="Times New Roman"/>
          <w:i/>
          <w:lang w:eastAsia="en-US"/>
        </w:rPr>
        <w:t>“cam kết theo đuổi bằng mọi biện pháp cần thiết và không trì hoãn”</w:t>
      </w:r>
      <w:r w:rsidRPr="007D72AD">
        <w:rPr>
          <w:rFonts w:ascii="Times New Roman" w:eastAsia="Calibri" w:hAnsi="Times New Roman" w:cs="Times New Roman"/>
          <w:lang w:eastAsia="en-US"/>
        </w:rPr>
        <w:t xml:space="preserve"> trong việc </w:t>
      </w:r>
      <w:r w:rsidRPr="007D72AD">
        <w:rPr>
          <w:rFonts w:ascii="Times New Roman" w:eastAsia="Calibri" w:hAnsi="Times New Roman" w:cs="Times New Roman"/>
          <w:i/>
          <w:lang w:eastAsia="en-US"/>
        </w:rPr>
        <w:t>“Quốc gia thành viên có những biện pháp hữu hiệu để rà soát lại các chính sách”, “có những biện pháp đặc biệt và cụ thể trên các lĩnh vực kinh tế, xã hội, văn hóa và những lĩnh vực khác để đảm bảo sự phát triển thích đáng và bảo vệ một số nhóm chủng tộc hoặc cá nhân thuộc các chủng tộc đó, với mục đích nhằm giúp họ được hưởng đầy đủ và bình đẳng các quyền con người và tự do cơ bản”</w:t>
      </w:r>
      <w:r w:rsidRPr="007D72AD">
        <w:rPr>
          <w:rFonts w:ascii="Times New Roman" w:eastAsia="Calibri" w:hAnsi="Times New Roman" w:cs="Times New Roman"/>
          <w:lang w:eastAsia="en-US"/>
        </w:rPr>
        <w:t xml:space="preserve">. </w:t>
      </w:r>
    </w:p>
    <w:p w14:paraId="4A04691E" w14:textId="1F50187D" w:rsidR="007D1378" w:rsidRPr="007D72AD" w:rsidRDefault="006329E2" w:rsidP="00907C57">
      <w:pPr>
        <w:tabs>
          <w:tab w:val="left" w:pos="6660"/>
        </w:tabs>
        <w:spacing w:before="120" w:after="120" w:line="360" w:lineRule="exact"/>
        <w:ind w:firstLine="720"/>
        <w:rPr>
          <w:rFonts w:ascii="Times New Roman" w:eastAsia="Batang" w:hAnsi="Times New Roman" w:cs="Times New Roman"/>
          <w:bCs/>
          <w:shd w:val="clear" w:color="auto" w:fill="FFFFFF"/>
          <w:lang w:val="vi" w:eastAsia="ko-KR"/>
        </w:rPr>
      </w:pPr>
      <w:r w:rsidRPr="007D72AD">
        <w:rPr>
          <w:rFonts w:ascii="Times New Roman" w:eastAsia="Batang" w:hAnsi="Times New Roman" w:cs="Times New Roman"/>
          <w:bCs/>
          <w:shd w:val="clear" w:color="auto" w:fill="FFFFFF"/>
          <w:lang w:val="vi" w:eastAsia="ko-KR"/>
        </w:rPr>
        <w:t>-</w:t>
      </w:r>
      <w:r w:rsidR="00C7162C" w:rsidRPr="007D72AD">
        <w:rPr>
          <w:rFonts w:ascii="Times New Roman" w:eastAsia="Batang" w:hAnsi="Times New Roman" w:cs="Times New Roman"/>
          <w:bCs/>
          <w:shd w:val="clear" w:color="auto" w:fill="FFFFFF"/>
          <w:lang w:val="vi" w:eastAsia="ko-KR"/>
        </w:rPr>
        <w:t xml:space="preserve"> </w:t>
      </w:r>
      <w:r w:rsidR="001638B7" w:rsidRPr="007D72AD">
        <w:rPr>
          <w:rFonts w:ascii="Times New Roman" w:eastAsia="Batang" w:hAnsi="Times New Roman" w:cs="Times New Roman"/>
          <w:bCs/>
          <w:shd w:val="clear" w:color="auto" w:fill="FFFFFF"/>
          <w:lang w:val="vi" w:eastAsia="ko-KR"/>
        </w:rPr>
        <w:t xml:space="preserve">Trong những năm qua </w:t>
      </w:r>
      <w:r w:rsidR="00B4469B" w:rsidRPr="007D72AD">
        <w:rPr>
          <w:rFonts w:ascii="Times New Roman" w:eastAsia="Batang" w:hAnsi="Times New Roman" w:cs="Times New Roman"/>
          <w:bCs/>
          <w:shd w:val="clear" w:color="auto" w:fill="FFFFFF"/>
          <w:lang w:val="vi" w:eastAsia="ko-KR"/>
        </w:rPr>
        <w:t xml:space="preserve">Quốc hội cũng ban hành một số đạo luật có nội dung liên quan đến </w:t>
      </w:r>
      <w:r w:rsidR="00DD0943" w:rsidRPr="007D72AD">
        <w:rPr>
          <w:rFonts w:ascii="Times New Roman" w:eastAsia="Batang" w:hAnsi="Times New Roman" w:cs="Times New Roman"/>
          <w:bCs/>
          <w:shd w:val="clear" w:color="auto" w:fill="FFFFFF"/>
          <w:lang w:val="vi" w:eastAsia="ko-KR"/>
        </w:rPr>
        <w:t>công tác dân tộc, chính sách dân tộc</w:t>
      </w:r>
      <w:r w:rsidR="009E1928" w:rsidRPr="007D72AD">
        <w:rPr>
          <w:rFonts w:ascii="Times New Roman" w:eastAsia="Batang" w:hAnsi="Times New Roman" w:cs="Times New Roman"/>
          <w:bCs/>
          <w:shd w:val="clear" w:color="auto" w:fill="FFFFFF"/>
          <w:lang w:val="vi" w:eastAsia="ko-KR"/>
        </w:rPr>
        <w:t xml:space="preserve">. Trong đó, </w:t>
      </w:r>
      <w:r w:rsidR="009E1928" w:rsidRPr="007D72AD">
        <w:rPr>
          <w:rFonts w:ascii="Times New Roman" w:eastAsia="Arial" w:hAnsi="Times New Roman" w:cs="Times New Roman"/>
          <w:lang w:val="nl-NL" w:eastAsia="en-US"/>
        </w:rPr>
        <w:t>Hiến pháp</w:t>
      </w:r>
      <w:r w:rsidR="009E1928" w:rsidRPr="007D72AD">
        <w:rPr>
          <w:rFonts w:ascii="Times New Roman" w:eastAsia="Arial" w:hAnsi="Times New Roman" w:cs="Times New Roman"/>
          <w:vertAlign w:val="superscript"/>
          <w:lang w:val="nl-NL" w:eastAsia="en-US"/>
        </w:rPr>
        <w:footnoteReference w:id="2"/>
      </w:r>
      <w:r w:rsidR="009E1928" w:rsidRPr="007D72AD">
        <w:rPr>
          <w:rFonts w:ascii="Times New Roman" w:eastAsia="Arial" w:hAnsi="Times New Roman" w:cs="Times New Roman"/>
          <w:lang w:val="nl-NL" w:eastAsia="en-US"/>
        </w:rPr>
        <w:t>, Luật Tổ chức Quốc hội</w:t>
      </w:r>
      <w:r w:rsidR="009E1928" w:rsidRPr="007D72AD">
        <w:rPr>
          <w:rFonts w:ascii="Times New Roman" w:eastAsia="Arial" w:hAnsi="Times New Roman" w:cs="Times New Roman"/>
          <w:vertAlign w:val="superscript"/>
          <w:lang w:val="nl-NL" w:eastAsia="en-US"/>
        </w:rPr>
        <w:footnoteReference w:id="3"/>
      </w:r>
      <w:r w:rsidR="009E1928" w:rsidRPr="007D72AD">
        <w:rPr>
          <w:rFonts w:ascii="Times New Roman" w:eastAsia="Arial" w:hAnsi="Times New Roman" w:cs="Times New Roman"/>
          <w:lang w:val="nl-NL" w:eastAsia="en-US"/>
        </w:rPr>
        <w:t>, Luật Tổ chức Chính phủ</w:t>
      </w:r>
      <w:r w:rsidR="009E1928" w:rsidRPr="007D72AD">
        <w:rPr>
          <w:rFonts w:ascii="Times New Roman" w:eastAsia="Arial" w:hAnsi="Times New Roman" w:cs="Times New Roman"/>
          <w:vertAlign w:val="superscript"/>
          <w:lang w:val="nl-NL" w:eastAsia="en-US"/>
        </w:rPr>
        <w:footnoteReference w:id="4"/>
      </w:r>
      <w:r w:rsidR="009E1928" w:rsidRPr="007D72AD">
        <w:rPr>
          <w:rFonts w:ascii="Times New Roman" w:eastAsia="Arial" w:hAnsi="Times New Roman" w:cs="Times New Roman"/>
          <w:lang w:val="nl-NL" w:eastAsia="en-US"/>
        </w:rPr>
        <w:t>, Luật Ban hành văn bản quy phạm pháp luật</w:t>
      </w:r>
      <w:r w:rsidR="009E1928" w:rsidRPr="007D72AD">
        <w:rPr>
          <w:rFonts w:ascii="Times New Roman" w:eastAsia="Arial" w:hAnsi="Times New Roman" w:cs="Times New Roman"/>
          <w:vertAlign w:val="superscript"/>
          <w:lang w:val="nl-NL" w:eastAsia="en-US"/>
        </w:rPr>
        <w:footnoteReference w:id="5"/>
      </w:r>
      <w:r w:rsidR="009E1928" w:rsidRPr="007D72AD">
        <w:rPr>
          <w:rFonts w:ascii="Times New Roman" w:eastAsia="Arial" w:hAnsi="Times New Roman" w:cs="Times New Roman"/>
          <w:lang w:val="nl-NL" w:eastAsia="en-US"/>
        </w:rPr>
        <w:t xml:space="preserve"> quy định Quốc hội quyết định chính sách dân tộc của Nhà nước, còn Chính phủ quyết định chính sách cụ thể, biện pháp ưu tiên ... dẫn đến cần soát lại một số chính sách cho phù hợp với thẩm quyền, nhiệm vụ, quyền hạn của Chính phủ đối với công tác dân tộc</w:t>
      </w:r>
      <w:r w:rsidR="009E1928" w:rsidRPr="007D72AD">
        <w:rPr>
          <w:rFonts w:ascii="Times New Roman" w:eastAsia="Batang" w:hAnsi="Times New Roman" w:cs="Times New Roman"/>
          <w:bCs/>
          <w:shd w:val="clear" w:color="auto" w:fill="FFFFFF"/>
          <w:lang w:val="vi" w:eastAsia="ko-KR"/>
        </w:rPr>
        <w:t>;</w:t>
      </w:r>
      <w:r w:rsidR="00B4469B" w:rsidRPr="007D72AD">
        <w:rPr>
          <w:rFonts w:ascii="Times New Roman" w:eastAsia="Batang" w:hAnsi="Times New Roman" w:cs="Times New Roman"/>
          <w:bCs/>
          <w:shd w:val="clear" w:color="auto" w:fill="FFFFFF"/>
          <w:lang w:val="vi" w:eastAsia="ko-KR"/>
        </w:rPr>
        <w:t xml:space="preserve"> </w:t>
      </w:r>
      <w:bookmarkStart w:id="0" w:name="_Hlk130302920"/>
      <w:r w:rsidR="00B4469B" w:rsidRPr="007D72AD">
        <w:rPr>
          <w:rFonts w:ascii="Times New Roman" w:eastAsia="Batang" w:hAnsi="Times New Roman" w:cs="Times New Roman"/>
          <w:bCs/>
          <w:shd w:val="clear" w:color="auto" w:fill="FFFFFF"/>
          <w:lang w:val="vi" w:eastAsia="ko-KR"/>
        </w:rPr>
        <w:t>Nghị quyết số 88/2019/QH14</w:t>
      </w:r>
      <w:bookmarkEnd w:id="0"/>
      <w:r w:rsidR="00B4469B" w:rsidRPr="007D72AD">
        <w:rPr>
          <w:rFonts w:ascii="Times New Roman" w:eastAsia="Batang" w:hAnsi="Times New Roman" w:cs="Times New Roman"/>
          <w:bCs/>
          <w:shd w:val="clear" w:color="auto" w:fill="FFFFFF"/>
          <w:lang w:val="vi" w:eastAsia="ko-KR"/>
        </w:rPr>
        <w:t xml:space="preserve"> ngày</w:t>
      </w:r>
      <w:r w:rsidR="00DD0943" w:rsidRPr="007D72AD">
        <w:rPr>
          <w:rFonts w:ascii="Times New Roman" w:eastAsia="Batang" w:hAnsi="Times New Roman" w:cs="Times New Roman"/>
          <w:bCs/>
          <w:shd w:val="clear" w:color="auto" w:fill="FFFFFF"/>
          <w:lang w:val="vi" w:eastAsia="ko-KR"/>
        </w:rPr>
        <w:t xml:space="preserve"> 18/11/</w:t>
      </w:r>
      <w:r w:rsidR="00B4469B" w:rsidRPr="007D72AD">
        <w:rPr>
          <w:rFonts w:ascii="Times New Roman" w:eastAsia="Batang" w:hAnsi="Times New Roman" w:cs="Times New Roman"/>
          <w:bCs/>
          <w:shd w:val="clear" w:color="auto" w:fill="FFFFFF"/>
          <w:lang w:val="vi" w:eastAsia="ko-KR"/>
        </w:rPr>
        <w:t xml:space="preserve">2019 Phê duyệt Đề án tổng thể phát triển </w:t>
      </w:r>
      <w:r w:rsidR="00C7162C" w:rsidRPr="007D72AD">
        <w:rPr>
          <w:rFonts w:ascii="Times New Roman" w:eastAsia="Batang" w:hAnsi="Times New Roman" w:cs="Times New Roman"/>
          <w:bCs/>
          <w:shd w:val="clear" w:color="auto" w:fill="FFFFFF"/>
          <w:lang w:val="vi" w:eastAsia="ko-KR"/>
        </w:rPr>
        <w:t>kinh tế - xã hội</w:t>
      </w:r>
      <w:r w:rsidR="00B4469B" w:rsidRPr="007D72AD">
        <w:rPr>
          <w:rFonts w:ascii="Times New Roman" w:eastAsia="Batang" w:hAnsi="Times New Roman" w:cs="Times New Roman"/>
          <w:bCs/>
          <w:shd w:val="clear" w:color="auto" w:fill="FFFFFF"/>
          <w:lang w:val="vi" w:eastAsia="ko-KR"/>
        </w:rPr>
        <w:t xml:space="preserve"> vùng đồng bào </w:t>
      </w:r>
      <w:r w:rsidR="00117920" w:rsidRPr="007D72AD">
        <w:rPr>
          <w:rFonts w:ascii="Times New Roman" w:eastAsia="Batang" w:hAnsi="Times New Roman" w:cs="Times New Roman"/>
          <w:bCs/>
          <w:shd w:val="clear" w:color="auto" w:fill="FFFFFF"/>
          <w:lang w:val="vi" w:eastAsia="ko-KR"/>
        </w:rPr>
        <w:t>DTTS</w:t>
      </w:r>
      <w:r w:rsidR="00B4469B" w:rsidRPr="007D72AD">
        <w:rPr>
          <w:rFonts w:ascii="Times New Roman" w:eastAsia="Batang" w:hAnsi="Times New Roman" w:cs="Times New Roman"/>
          <w:bCs/>
          <w:shd w:val="clear" w:color="auto" w:fill="FFFFFF"/>
          <w:lang w:val="vi" w:eastAsia="ko-KR"/>
        </w:rPr>
        <w:t xml:space="preserve"> và miền núi giai đoạn 2021-2030</w:t>
      </w:r>
      <w:r w:rsidR="001B65C3" w:rsidRPr="007D72AD">
        <w:rPr>
          <w:rFonts w:ascii="Times New Roman" w:eastAsia="Batang" w:hAnsi="Times New Roman" w:cs="Times New Roman"/>
          <w:bCs/>
          <w:shd w:val="clear" w:color="auto" w:fill="FFFFFF"/>
          <w:lang w:val="vi" w:eastAsia="ko-KR"/>
        </w:rPr>
        <w:t xml:space="preserve"> (sau đây gọi là </w:t>
      </w:r>
      <w:r w:rsidR="005F1ED0" w:rsidRPr="007D72AD">
        <w:rPr>
          <w:rFonts w:ascii="Times New Roman" w:eastAsia="Batang" w:hAnsi="Times New Roman" w:cs="Times New Roman"/>
          <w:bCs/>
          <w:shd w:val="clear" w:color="auto" w:fill="FFFFFF"/>
          <w:lang w:val="vi" w:eastAsia="ko-KR"/>
        </w:rPr>
        <w:t>Nghị quyết số 88/2019/QH14)</w:t>
      </w:r>
      <w:r w:rsidR="00C7162C" w:rsidRPr="007D72AD">
        <w:rPr>
          <w:rFonts w:ascii="Times New Roman" w:eastAsia="Batang" w:hAnsi="Times New Roman" w:cs="Times New Roman"/>
          <w:bCs/>
          <w:shd w:val="clear" w:color="auto" w:fill="FFFFFF"/>
          <w:lang w:val="vi" w:eastAsia="ko-KR"/>
        </w:rPr>
        <w:t>, trong đó có nhiệm vụ:</w:t>
      </w:r>
      <w:r w:rsidR="00B4469B" w:rsidRPr="007D72AD">
        <w:rPr>
          <w:rFonts w:ascii="Times New Roman" w:eastAsia="Batang" w:hAnsi="Times New Roman" w:cs="Times New Roman"/>
          <w:bCs/>
          <w:shd w:val="clear" w:color="auto" w:fill="FFFFFF"/>
          <w:lang w:val="vi" w:eastAsia="ko-KR"/>
        </w:rPr>
        <w:t xml:space="preserve"> </w:t>
      </w:r>
      <w:r w:rsidR="00B4469B" w:rsidRPr="007D72AD">
        <w:rPr>
          <w:rFonts w:ascii="Times New Roman" w:eastAsia="Batang" w:hAnsi="Times New Roman" w:cs="Times New Roman"/>
          <w:bCs/>
          <w:i/>
          <w:shd w:val="clear" w:color="auto" w:fill="FFFFFF"/>
          <w:lang w:val="vi" w:eastAsia="ko-KR"/>
        </w:rPr>
        <w:t xml:space="preserve">“Rà soát, sửa đổi, bổ sung, hoàn thiện hệ thống chính sách, pháp luật liên quan đến đồng bào </w:t>
      </w:r>
      <w:r w:rsidR="00117920" w:rsidRPr="007D72AD">
        <w:rPr>
          <w:rFonts w:ascii="Times New Roman" w:eastAsia="Batang" w:hAnsi="Times New Roman" w:cs="Times New Roman"/>
          <w:bCs/>
          <w:i/>
          <w:shd w:val="clear" w:color="auto" w:fill="FFFFFF"/>
          <w:lang w:val="vi" w:eastAsia="ko-KR"/>
        </w:rPr>
        <w:t>DTTS</w:t>
      </w:r>
      <w:r w:rsidR="00B4469B" w:rsidRPr="007D72AD">
        <w:rPr>
          <w:rFonts w:ascii="Times New Roman" w:eastAsia="Batang" w:hAnsi="Times New Roman" w:cs="Times New Roman"/>
          <w:bCs/>
          <w:i/>
          <w:shd w:val="clear" w:color="auto" w:fill="FFFFFF"/>
          <w:lang w:val="vi" w:eastAsia="ko-KR"/>
        </w:rPr>
        <w:t xml:space="preserve"> và miền núi. Các chính sách phát triển </w:t>
      </w:r>
      <w:r w:rsidR="007D1378" w:rsidRPr="007D72AD">
        <w:rPr>
          <w:rFonts w:ascii="Times New Roman" w:eastAsia="Batang" w:hAnsi="Times New Roman" w:cs="Times New Roman"/>
          <w:bCs/>
          <w:i/>
          <w:shd w:val="clear" w:color="auto" w:fill="FFFFFF"/>
          <w:lang w:val="vi" w:eastAsia="ko-KR"/>
        </w:rPr>
        <w:t>kinh tế - xã hội</w:t>
      </w:r>
      <w:r w:rsidR="00B4469B" w:rsidRPr="007D72AD">
        <w:rPr>
          <w:rFonts w:ascii="Times New Roman" w:eastAsia="Batang" w:hAnsi="Times New Roman" w:cs="Times New Roman"/>
          <w:bCs/>
          <w:i/>
          <w:shd w:val="clear" w:color="auto" w:fill="FFFFFF"/>
          <w:lang w:val="vi" w:eastAsia="ko-KR"/>
        </w:rPr>
        <w:t xml:space="preserve">, quốc phòng, an ninh vùng đồng bào </w:t>
      </w:r>
      <w:r w:rsidR="00117920" w:rsidRPr="007D72AD">
        <w:rPr>
          <w:rFonts w:ascii="Times New Roman" w:eastAsia="Batang" w:hAnsi="Times New Roman" w:cs="Times New Roman"/>
          <w:bCs/>
          <w:i/>
          <w:shd w:val="clear" w:color="auto" w:fill="FFFFFF"/>
          <w:lang w:val="vi" w:eastAsia="ko-KR"/>
        </w:rPr>
        <w:t>DTTS</w:t>
      </w:r>
      <w:r w:rsidR="00B4469B" w:rsidRPr="007D72AD">
        <w:rPr>
          <w:rFonts w:ascii="Times New Roman" w:eastAsia="Batang" w:hAnsi="Times New Roman" w:cs="Times New Roman"/>
          <w:bCs/>
          <w:i/>
          <w:shd w:val="clear" w:color="auto" w:fill="FFFFFF"/>
          <w:lang w:val="vi" w:eastAsia="ko-KR"/>
        </w:rPr>
        <w:t xml:space="preserve"> và miền núi phải toàn diện, hướng đến mục tiêu phát triển bền vững và phát huy lợi thế, tiềm năng của vùng và tinh thần tự lực của đồng bào </w:t>
      </w:r>
      <w:r w:rsidR="00117920" w:rsidRPr="007D72AD">
        <w:rPr>
          <w:rFonts w:ascii="Times New Roman" w:eastAsia="Batang" w:hAnsi="Times New Roman" w:cs="Times New Roman"/>
          <w:bCs/>
          <w:i/>
          <w:shd w:val="clear" w:color="auto" w:fill="FFFFFF"/>
          <w:lang w:val="vi" w:eastAsia="ko-KR"/>
        </w:rPr>
        <w:t>DTTS</w:t>
      </w:r>
      <w:r w:rsidR="00B4469B" w:rsidRPr="007D72AD">
        <w:rPr>
          <w:rFonts w:ascii="Times New Roman" w:eastAsia="Batang" w:hAnsi="Times New Roman" w:cs="Times New Roman"/>
          <w:bCs/>
          <w:i/>
          <w:shd w:val="clear" w:color="auto" w:fill="FFFFFF"/>
          <w:lang w:val="vi" w:eastAsia="ko-KR"/>
        </w:rPr>
        <w:t>”.</w:t>
      </w:r>
      <w:r w:rsidR="00B4469B" w:rsidRPr="007D72AD">
        <w:rPr>
          <w:rFonts w:ascii="Times New Roman" w:eastAsia="Batang" w:hAnsi="Times New Roman" w:cs="Times New Roman"/>
          <w:bCs/>
          <w:shd w:val="clear" w:color="auto" w:fill="FFFFFF"/>
          <w:lang w:val="vi" w:eastAsia="ko-KR"/>
        </w:rPr>
        <w:t xml:space="preserve"> Do đó, cần sửa đổi, bổ sung Nghị đị</w:t>
      </w:r>
      <w:r w:rsidRPr="007D72AD">
        <w:rPr>
          <w:rFonts w:ascii="Times New Roman" w:eastAsia="Batang" w:hAnsi="Times New Roman" w:cs="Times New Roman"/>
          <w:bCs/>
          <w:shd w:val="clear" w:color="auto" w:fill="FFFFFF"/>
          <w:lang w:val="vi" w:eastAsia="ko-KR"/>
        </w:rPr>
        <w:t>nh</w:t>
      </w:r>
      <w:r w:rsidR="00B4469B" w:rsidRPr="007D72AD">
        <w:rPr>
          <w:rFonts w:ascii="Times New Roman" w:eastAsia="Batang" w:hAnsi="Times New Roman" w:cs="Times New Roman"/>
          <w:bCs/>
          <w:shd w:val="clear" w:color="auto" w:fill="FFFFFF"/>
          <w:lang w:val="vi" w:eastAsia="ko-KR"/>
        </w:rPr>
        <w:t xml:space="preserve"> để đưa ra được các biện pháp quản lý nhà nước đảm bảo thực hiện có hiệu quả các nhiệm vụ, giải pháp quy định tại Nghị quyết số 88/2019/QH14 và Chương trình mục tiêu quốc gia phát triển </w:t>
      </w:r>
      <w:r w:rsidR="007D1378" w:rsidRPr="007D72AD">
        <w:rPr>
          <w:rFonts w:ascii="Times New Roman" w:eastAsia="Batang" w:hAnsi="Times New Roman" w:cs="Times New Roman"/>
          <w:bCs/>
          <w:shd w:val="clear" w:color="auto" w:fill="FFFFFF"/>
          <w:lang w:val="vi" w:eastAsia="ko-KR"/>
        </w:rPr>
        <w:t>kinh tế - xã hội</w:t>
      </w:r>
      <w:r w:rsidR="00B4469B" w:rsidRPr="007D72AD">
        <w:rPr>
          <w:rFonts w:ascii="Times New Roman" w:eastAsia="Batang" w:hAnsi="Times New Roman" w:cs="Times New Roman"/>
          <w:bCs/>
          <w:shd w:val="clear" w:color="auto" w:fill="FFFFFF"/>
          <w:lang w:val="vi" w:eastAsia="ko-KR"/>
        </w:rPr>
        <w:t xml:space="preserve"> vùng đồng bào </w:t>
      </w:r>
      <w:r w:rsidR="00117920" w:rsidRPr="007D72AD">
        <w:rPr>
          <w:rFonts w:ascii="Times New Roman" w:eastAsia="Batang" w:hAnsi="Times New Roman" w:cs="Times New Roman"/>
          <w:bCs/>
          <w:shd w:val="clear" w:color="auto" w:fill="FFFFFF"/>
          <w:lang w:val="vi" w:eastAsia="ko-KR"/>
        </w:rPr>
        <w:t>DTTS</w:t>
      </w:r>
      <w:r w:rsidR="00B4469B" w:rsidRPr="007D72AD">
        <w:rPr>
          <w:rFonts w:ascii="Times New Roman" w:eastAsia="Batang" w:hAnsi="Times New Roman" w:cs="Times New Roman"/>
          <w:bCs/>
          <w:shd w:val="clear" w:color="auto" w:fill="FFFFFF"/>
          <w:lang w:val="vi" w:eastAsia="ko-KR"/>
        </w:rPr>
        <w:t xml:space="preserve"> và miền núi giai đoạn 2021-2030. </w:t>
      </w:r>
    </w:p>
    <w:p w14:paraId="264171E7" w14:textId="77777777" w:rsidR="00A446D5" w:rsidRPr="007D72AD" w:rsidRDefault="007D1378" w:rsidP="00907C57">
      <w:pPr>
        <w:tabs>
          <w:tab w:val="left" w:pos="6660"/>
        </w:tabs>
        <w:spacing w:before="120" w:after="120" w:line="360" w:lineRule="exact"/>
        <w:ind w:firstLine="720"/>
        <w:rPr>
          <w:rFonts w:ascii="Times New Roman" w:eastAsia="Batang" w:hAnsi="Times New Roman" w:cs="Times New Roman"/>
          <w:bCs/>
          <w:spacing w:val="-2"/>
          <w:shd w:val="clear" w:color="auto" w:fill="FFFFFF"/>
          <w:lang w:val="vi" w:eastAsia="ko-KR"/>
        </w:rPr>
      </w:pPr>
      <w:r w:rsidRPr="007D72AD">
        <w:rPr>
          <w:rFonts w:ascii="Times New Roman" w:eastAsia="Batang" w:hAnsi="Times New Roman" w:cs="Times New Roman"/>
          <w:bCs/>
          <w:spacing w:val="-2"/>
          <w:shd w:val="clear" w:color="auto" w:fill="FFFFFF"/>
          <w:lang w:val="vi" w:eastAsia="ko-KR"/>
        </w:rPr>
        <w:t xml:space="preserve">- Quyết định số 402/QĐ-TTg ngày 14/3/2016 của Thủ tướng Chính phủ Phê duyệt Đề án Phát triển đội ngũ cán bộ, công chức, viên chức người </w:t>
      </w:r>
      <w:r w:rsidR="00117920" w:rsidRPr="007D72AD">
        <w:rPr>
          <w:rFonts w:ascii="Times New Roman" w:eastAsia="Batang" w:hAnsi="Times New Roman" w:cs="Times New Roman"/>
          <w:bCs/>
          <w:spacing w:val="-2"/>
          <w:shd w:val="clear" w:color="auto" w:fill="FFFFFF"/>
          <w:lang w:val="vi" w:eastAsia="ko-KR"/>
        </w:rPr>
        <w:t>DTTS</w:t>
      </w:r>
      <w:r w:rsidRPr="007D72AD">
        <w:rPr>
          <w:rFonts w:ascii="Times New Roman" w:eastAsia="Batang" w:hAnsi="Times New Roman" w:cs="Times New Roman"/>
          <w:bCs/>
          <w:spacing w:val="-2"/>
          <w:shd w:val="clear" w:color="auto" w:fill="FFFFFF"/>
          <w:lang w:val="vi" w:eastAsia="ko-KR"/>
        </w:rPr>
        <w:t xml:space="preserve"> trong thời kỳ mới. </w:t>
      </w:r>
      <w:r w:rsidR="00A446D5" w:rsidRPr="007D72AD">
        <w:rPr>
          <w:rFonts w:ascii="Times New Roman" w:eastAsia="Batang" w:hAnsi="Times New Roman" w:cs="Times New Roman"/>
          <w:bCs/>
          <w:spacing w:val="-2"/>
          <w:shd w:val="clear" w:color="auto" w:fill="FFFFFF"/>
          <w:lang w:val="vi" w:eastAsia="ko-KR"/>
        </w:rPr>
        <w:t>Trong đó có nội dung g</w:t>
      </w:r>
      <w:r w:rsidRPr="007D72AD">
        <w:rPr>
          <w:rFonts w:ascii="Times New Roman" w:eastAsia="Batang" w:hAnsi="Times New Roman" w:cs="Times New Roman"/>
          <w:bCs/>
          <w:spacing w:val="-2"/>
          <w:shd w:val="clear" w:color="auto" w:fill="FFFFFF"/>
          <w:lang w:val="vi" w:eastAsia="ko-KR"/>
        </w:rPr>
        <w:t xml:space="preserve">iao Ủy ban Dân tộc </w:t>
      </w:r>
      <w:r w:rsidRPr="007D72AD">
        <w:rPr>
          <w:rFonts w:ascii="Times New Roman" w:eastAsia="Batang" w:hAnsi="Times New Roman" w:cs="Times New Roman"/>
          <w:bCs/>
          <w:i/>
          <w:spacing w:val="-2"/>
          <w:shd w:val="clear" w:color="auto" w:fill="FFFFFF"/>
          <w:lang w:val="vi" w:eastAsia="ko-KR"/>
        </w:rPr>
        <w:t xml:space="preserve">“Chủ trì, phối hợp với Bộ Nội vụ và các cơ quan liên quan, các địa phương nghiên cứu trình Chính phủ sửa đổi, bổ sung Nghị định số 05/2011/NĐ-CP ngày 14 tháng 01 năm 2011 của Chính phủ về công tác dân tộc; hướng dẫn các quy định về vùng </w:t>
      </w:r>
      <w:r w:rsidR="00117920" w:rsidRPr="007D72AD">
        <w:rPr>
          <w:rFonts w:ascii="Times New Roman" w:eastAsia="Batang" w:hAnsi="Times New Roman" w:cs="Times New Roman"/>
          <w:bCs/>
          <w:i/>
          <w:spacing w:val="-2"/>
          <w:shd w:val="clear" w:color="auto" w:fill="FFFFFF"/>
          <w:lang w:val="vi" w:eastAsia="ko-KR"/>
        </w:rPr>
        <w:t>DTTS</w:t>
      </w:r>
      <w:r w:rsidRPr="007D72AD">
        <w:rPr>
          <w:rFonts w:ascii="Times New Roman" w:eastAsia="Batang" w:hAnsi="Times New Roman" w:cs="Times New Roman"/>
          <w:bCs/>
          <w:i/>
          <w:spacing w:val="-2"/>
          <w:shd w:val="clear" w:color="auto" w:fill="FFFFFF"/>
          <w:lang w:val="vi" w:eastAsia="ko-KR"/>
        </w:rPr>
        <w:t>”</w:t>
      </w:r>
      <w:r w:rsidR="00A446D5" w:rsidRPr="007D72AD">
        <w:rPr>
          <w:rFonts w:ascii="Times New Roman" w:eastAsia="Batang" w:hAnsi="Times New Roman" w:cs="Times New Roman"/>
          <w:bCs/>
          <w:i/>
          <w:spacing w:val="-2"/>
          <w:shd w:val="clear" w:color="auto" w:fill="FFFFFF"/>
          <w:lang w:val="vi" w:eastAsia="ko-KR"/>
        </w:rPr>
        <w:t xml:space="preserve">. </w:t>
      </w:r>
      <w:r w:rsidR="00A446D5" w:rsidRPr="007D72AD">
        <w:rPr>
          <w:rFonts w:ascii="Times New Roman" w:eastAsia="Batang" w:hAnsi="Times New Roman" w:cs="Times New Roman"/>
          <w:bCs/>
          <w:spacing w:val="-2"/>
          <w:shd w:val="clear" w:color="auto" w:fill="FFFFFF"/>
          <w:lang w:val="vi" w:eastAsia="ko-KR"/>
        </w:rPr>
        <w:t>Vì vậy</w:t>
      </w:r>
      <w:r w:rsidR="00667DCE" w:rsidRPr="007D72AD">
        <w:rPr>
          <w:rFonts w:ascii="Times New Roman" w:eastAsia="Batang" w:hAnsi="Times New Roman" w:cs="Times New Roman"/>
          <w:bCs/>
          <w:spacing w:val="-2"/>
          <w:shd w:val="clear" w:color="auto" w:fill="FFFFFF"/>
          <w:lang w:val="vi" w:eastAsia="ko-KR"/>
        </w:rPr>
        <w:t>,</w:t>
      </w:r>
      <w:r w:rsidR="00A446D5" w:rsidRPr="007D72AD">
        <w:rPr>
          <w:rFonts w:ascii="Times New Roman" w:eastAsia="Batang" w:hAnsi="Times New Roman" w:cs="Times New Roman"/>
          <w:bCs/>
          <w:spacing w:val="-2"/>
          <w:shd w:val="clear" w:color="auto" w:fill="FFFFFF"/>
          <w:lang w:val="vi" w:eastAsia="ko-KR"/>
        </w:rPr>
        <w:t xml:space="preserve"> việc sửa đổi, bổ sung Nghị định nhằm triể</w:t>
      </w:r>
      <w:r w:rsidR="0072780C" w:rsidRPr="007D72AD">
        <w:rPr>
          <w:rFonts w:ascii="Times New Roman" w:eastAsia="Batang" w:hAnsi="Times New Roman" w:cs="Times New Roman"/>
          <w:bCs/>
          <w:spacing w:val="-2"/>
          <w:shd w:val="clear" w:color="auto" w:fill="FFFFFF"/>
          <w:lang w:val="vi" w:eastAsia="ko-KR"/>
        </w:rPr>
        <w:t>n</w:t>
      </w:r>
      <w:r w:rsidR="00A446D5" w:rsidRPr="007D72AD">
        <w:rPr>
          <w:rFonts w:ascii="Times New Roman" w:eastAsia="Batang" w:hAnsi="Times New Roman" w:cs="Times New Roman"/>
          <w:bCs/>
          <w:spacing w:val="-2"/>
          <w:shd w:val="clear" w:color="auto" w:fill="FFFFFF"/>
          <w:lang w:val="vi" w:eastAsia="ko-KR"/>
        </w:rPr>
        <w:t xml:space="preserve"> khai ý kiến chỉ đạo của Thủ tướng Chính phủ, hoàn thiện hệ thống chính sách, pháp luật về </w:t>
      </w:r>
      <w:r w:rsidR="00A84577" w:rsidRPr="007D72AD">
        <w:rPr>
          <w:rFonts w:ascii="Times New Roman" w:eastAsia="Batang" w:hAnsi="Times New Roman" w:cs="Times New Roman"/>
          <w:bCs/>
          <w:spacing w:val="-2"/>
          <w:shd w:val="clear" w:color="auto" w:fill="FFFFFF"/>
          <w:lang w:val="vi" w:eastAsia="ko-KR"/>
        </w:rPr>
        <w:t xml:space="preserve">lĩnh vực </w:t>
      </w:r>
      <w:r w:rsidR="00A446D5" w:rsidRPr="007D72AD">
        <w:rPr>
          <w:rFonts w:ascii="Times New Roman" w:eastAsia="Batang" w:hAnsi="Times New Roman" w:cs="Times New Roman"/>
          <w:bCs/>
          <w:spacing w:val="-2"/>
          <w:shd w:val="clear" w:color="auto" w:fill="FFFFFF"/>
          <w:lang w:val="vi" w:eastAsia="ko-KR"/>
        </w:rPr>
        <w:t>công tác dân tộc</w:t>
      </w:r>
      <w:r w:rsidR="00A84577" w:rsidRPr="007D72AD">
        <w:rPr>
          <w:rFonts w:ascii="Times New Roman" w:eastAsia="Batang" w:hAnsi="Times New Roman" w:cs="Times New Roman"/>
          <w:bCs/>
          <w:spacing w:val="-2"/>
          <w:shd w:val="clear" w:color="auto" w:fill="FFFFFF"/>
          <w:lang w:val="vi" w:eastAsia="ko-KR"/>
        </w:rPr>
        <w:t>.</w:t>
      </w:r>
    </w:p>
    <w:p w14:paraId="37BB61C4" w14:textId="6D2134B6" w:rsidR="004C6495" w:rsidRPr="007D72AD" w:rsidRDefault="004C6495" w:rsidP="00907C57">
      <w:pPr>
        <w:tabs>
          <w:tab w:val="left" w:pos="6660"/>
        </w:tabs>
        <w:spacing w:before="120" w:after="120" w:line="360" w:lineRule="exact"/>
        <w:ind w:firstLine="720"/>
        <w:rPr>
          <w:rFonts w:ascii="Times New Roman" w:eastAsia="Batang" w:hAnsi="Times New Roman" w:cs="Times New Roman"/>
          <w:bCs/>
          <w:spacing w:val="-2"/>
          <w:shd w:val="clear" w:color="auto" w:fill="FFFFFF"/>
          <w:lang w:val="vi" w:eastAsia="ko-KR"/>
        </w:rPr>
      </w:pPr>
      <w:r w:rsidRPr="007D72AD">
        <w:rPr>
          <w:rFonts w:ascii="Times New Roman" w:eastAsia="Batang" w:hAnsi="Times New Roman" w:cs="Times New Roman"/>
          <w:bCs/>
          <w:spacing w:val="-2"/>
          <w:shd w:val="clear" w:color="auto" w:fill="FFFFFF"/>
          <w:lang w:val="vi" w:eastAsia="ko-KR"/>
        </w:rPr>
        <w:lastRenderedPageBreak/>
        <w:t xml:space="preserve">- Quyết định số 1719/QĐ-TTg ngày 14/10/2021 của Thủ tướng Chính phủ Phê duyệt Chương trình mục tiêu quốc gia phát triển kinh tế - xã hội vùng đồng bào </w:t>
      </w:r>
      <w:r w:rsidR="00117920" w:rsidRPr="007D72AD">
        <w:rPr>
          <w:rFonts w:ascii="Times New Roman" w:eastAsia="Batang" w:hAnsi="Times New Roman" w:cs="Times New Roman"/>
          <w:bCs/>
          <w:spacing w:val="-2"/>
          <w:shd w:val="clear" w:color="auto" w:fill="FFFFFF"/>
          <w:lang w:val="vi" w:eastAsia="ko-KR"/>
        </w:rPr>
        <w:t>DTTS</w:t>
      </w:r>
      <w:r w:rsidRPr="007D72AD">
        <w:rPr>
          <w:rFonts w:ascii="Times New Roman" w:eastAsia="Batang" w:hAnsi="Times New Roman" w:cs="Times New Roman"/>
          <w:bCs/>
          <w:spacing w:val="-2"/>
          <w:shd w:val="clear" w:color="auto" w:fill="FFFFFF"/>
          <w:lang w:val="vi" w:eastAsia="ko-KR"/>
        </w:rPr>
        <w:t xml:space="preserve"> và miền núi</w:t>
      </w:r>
      <w:r w:rsidR="00D93CA7" w:rsidRPr="007D72AD">
        <w:rPr>
          <w:rFonts w:ascii="Times New Roman" w:eastAsia="Batang" w:hAnsi="Times New Roman" w:cs="Times New Roman"/>
          <w:bCs/>
          <w:spacing w:val="-2"/>
          <w:shd w:val="clear" w:color="auto" w:fill="FFFFFF"/>
          <w:lang w:val="vi" w:eastAsia="ko-KR"/>
        </w:rPr>
        <w:t xml:space="preserve"> giai đoạn 2021 – 2030, giai đoạn I: từ năm 2021 đến năm 2025</w:t>
      </w:r>
      <w:r w:rsidR="00D235D9" w:rsidRPr="007D72AD">
        <w:rPr>
          <w:rFonts w:ascii="Times New Roman" w:eastAsia="Batang" w:hAnsi="Times New Roman" w:cs="Times New Roman"/>
          <w:bCs/>
          <w:spacing w:val="-2"/>
          <w:shd w:val="clear" w:color="auto" w:fill="FFFFFF"/>
          <w:lang w:val="vi" w:eastAsia="ko-KR"/>
        </w:rPr>
        <w:t xml:space="preserve"> (sau đây gọi tắt là Chương trình mục tiêu quốc gia 1719)</w:t>
      </w:r>
      <w:r w:rsidR="00D93CA7" w:rsidRPr="007D72AD">
        <w:rPr>
          <w:rFonts w:ascii="Times New Roman" w:eastAsia="Batang" w:hAnsi="Times New Roman" w:cs="Times New Roman"/>
          <w:bCs/>
          <w:spacing w:val="-2"/>
          <w:shd w:val="clear" w:color="auto" w:fill="FFFFFF"/>
          <w:lang w:val="vi" w:eastAsia="ko-KR"/>
        </w:rPr>
        <w:t xml:space="preserve"> là văn bản </w:t>
      </w:r>
      <w:r w:rsidR="00214225" w:rsidRPr="007D72AD">
        <w:rPr>
          <w:rFonts w:ascii="Times New Roman" w:eastAsia="Batang" w:hAnsi="Times New Roman" w:cs="Times New Roman"/>
          <w:bCs/>
          <w:spacing w:val="-2"/>
          <w:shd w:val="clear" w:color="auto" w:fill="FFFFFF"/>
          <w:lang w:val="vi" w:eastAsia="ko-KR"/>
        </w:rPr>
        <w:t xml:space="preserve">đầu tiên phê duyệt Chương trình mục tiêu quốc gia dành riêng cho vùng đồng bào </w:t>
      </w:r>
      <w:r w:rsidR="00117920" w:rsidRPr="007D72AD">
        <w:rPr>
          <w:rFonts w:ascii="Times New Roman" w:eastAsia="Batang" w:hAnsi="Times New Roman" w:cs="Times New Roman"/>
          <w:bCs/>
          <w:spacing w:val="-2"/>
          <w:shd w:val="clear" w:color="auto" w:fill="FFFFFF"/>
          <w:lang w:val="vi" w:eastAsia="ko-KR"/>
        </w:rPr>
        <w:t>DTTS</w:t>
      </w:r>
      <w:r w:rsidR="00214225" w:rsidRPr="007D72AD">
        <w:rPr>
          <w:rFonts w:ascii="Times New Roman" w:eastAsia="Batang" w:hAnsi="Times New Roman" w:cs="Times New Roman"/>
          <w:bCs/>
          <w:spacing w:val="-2"/>
          <w:shd w:val="clear" w:color="auto" w:fill="FFFFFF"/>
          <w:lang w:val="vi" w:eastAsia="ko-KR"/>
        </w:rPr>
        <w:t xml:space="preserve"> và miền núi, quy định, triển khai nhiều chính sách đồng bộ, toàn diện các lĩnh vực phát triển kinh tế - xã hội, văn hóa, giáo dục, quốc phòng, an ninh,... tuy nhiên</w:t>
      </w:r>
      <w:r w:rsidR="00667DCE" w:rsidRPr="007D72AD">
        <w:rPr>
          <w:rFonts w:ascii="Times New Roman" w:eastAsia="Batang" w:hAnsi="Times New Roman" w:cs="Times New Roman"/>
          <w:bCs/>
          <w:spacing w:val="-2"/>
          <w:shd w:val="clear" w:color="auto" w:fill="FFFFFF"/>
          <w:lang w:val="vi" w:eastAsia="ko-KR"/>
        </w:rPr>
        <w:t>,</w:t>
      </w:r>
      <w:r w:rsidR="00214225" w:rsidRPr="007D72AD">
        <w:rPr>
          <w:rFonts w:ascii="Times New Roman" w:eastAsia="Batang" w:hAnsi="Times New Roman" w:cs="Times New Roman"/>
          <w:bCs/>
          <w:spacing w:val="-2"/>
          <w:shd w:val="clear" w:color="auto" w:fill="FFFFFF"/>
          <w:lang w:val="vi" w:eastAsia="ko-KR"/>
        </w:rPr>
        <w:t xml:space="preserve"> nhiều nội dung chính sách chưa được </w:t>
      </w:r>
      <w:r w:rsidR="00BC6596" w:rsidRPr="007D72AD">
        <w:rPr>
          <w:rFonts w:ascii="Times New Roman" w:eastAsia="Batang" w:hAnsi="Times New Roman" w:cs="Times New Roman"/>
          <w:bCs/>
          <w:spacing w:val="-2"/>
          <w:shd w:val="clear" w:color="auto" w:fill="FFFFFF"/>
          <w:lang w:val="vi" w:eastAsia="ko-KR"/>
        </w:rPr>
        <w:t xml:space="preserve">quy phạm hóa vào </w:t>
      </w:r>
      <w:r w:rsidR="00667DCE" w:rsidRPr="007D72AD">
        <w:rPr>
          <w:rFonts w:ascii="Times New Roman" w:eastAsia="Batang" w:hAnsi="Times New Roman" w:cs="Times New Roman"/>
          <w:bCs/>
          <w:spacing w:val="-2"/>
          <w:shd w:val="clear" w:color="auto" w:fill="FFFFFF"/>
          <w:lang w:val="vi" w:eastAsia="ko-KR"/>
        </w:rPr>
        <w:t xml:space="preserve">Nghị định số 05/2011/NĐ-CP, </w:t>
      </w:r>
      <w:r w:rsidR="00214225" w:rsidRPr="007D72AD">
        <w:rPr>
          <w:rFonts w:ascii="Times New Roman" w:eastAsia="Batang" w:hAnsi="Times New Roman" w:cs="Times New Roman"/>
          <w:bCs/>
          <w:spacing w:val="-2"/>
          <w:shd w:val="clear" w:color="auto" w:fill="FFFFFF"/>
          <w:lang w:val="vi" w:eastAsia="ko-KR"/>
        </w:rPr>
        <w:t>vì vậy cũng cần rà soát, bổ sung cho phù hợp để thực hiện</w:t>
      </w:r>
      <w:r w:rsidR="009E0C16">
        <w:rPr>
          <w:rFonts w:ascii="Times New Roman" w:eastAsia="Batang" w:hAnsi="Times New Roman" w:cs="Times New Roman"/>
          <w:bCs/>
          <w:spacing w:val="-2"/>
          <w:shd w:val="clear" w:color="auto" w:fill="FFFFFF"/>
          <w:lang w:eastAsia="ko-KR"/>
        </w:rPr>
        <w:t xml:space="preserve"> các chính sách này</w:t>
      </w:r>
      <w:r w:rsidR="00214225" w:rsidRPr="007D72AD">
        <w:rPr>
          <w:rFonts w:ascii="Times New Roman" w:eastAsia="Batang" w:hAnsi="Times New Roman" w:cs="Times New Roman"/>
          <w:bCs/>
          <w:spacing w:val="-2"/>
          <w:shd w:val="clear" w:color="auto" w:fill="FFFFFF"/>
          <w:lang w:val="vi" w:eastAsia="ko-KR"/>
        </w:rPr>
        <w:t xml:space="preserve"> </w:t>
      </w:r>
      <w:r w:rsidR="00C54604" w:rsidRPr="007D72AD">
        <w:rPr>
          <w:rFonts w:ascii="Times New Roman" w:eastAsia="Batang" w:hAnsi="Times New Roman" w:cs="Times New Roman"/>
          <w:bCs/>
          <w:spacing w:val="-2"/>
          <w:shd w:val="clear" w:color="auto" w:fill="FFFFFF"/>
          <w:lang w:val="vi" w:eastAsia="ko-KR"/>
        </w:rPr>
        <w:t xml:space="preserve">ổn định, </w:t>
      </w:r>
      <w:r w:rsidR="00214225" w:rsidRPr="007D72AD">
        <w:rPr>
          <w:rFonts w:ascii="Times New Roman" w:eastAsia="Batang" w:hAnsi="Times New Roman" w:cs="Times New Roman"/>
          <w:bCs/>
          <w:spacing w:val="-2"/>
          <w:shd w:val="clear" w:color="auto" w:fill="FFFFFF"/>
          <w:lang w:val="vi" w:eastAsia="ko-KR"/>
        </w:rPr>
        <w:t>lâu dài.</w:t>
      </w:r>
      <w:r w:rsidR="00667DCE" w:rsidRPr="007D72AD">
        <w:rPr>
          <w:rFonts w:ascii="Times New Roman" w:eastAsia="Batang" w:hAnsi="Times New Roman" w:cs="Times New Roman"/>
          <w:bCs/>
          <w:spacing w:val="-2"/>
          <w:shd w:val="clear" w:color="auto" w:fill="FFFFFF"/>
          <w:lang w:val="vi" w:eastAsia="ko-KR"/>
        </w:rPr>
        <w:t xml:space="preserve"> </w:t>
      </w:r>
    </w:p>
    <w:p w14:paraId="2AA2748C" w14:textId="77777777" w:rsidR="00D078B6" w:rsidRPr="007D72AD" w:rsidRDefault="00BC6596" w:rsidP="00907C57">
      <w:pPr>
        <w:tabs>
          <w:tab w:val="left" w:pos="6660"/>
        </w:tabs>
        <w:spacing w:before="120" w:after="120" w:line="360" w:lineRule="exact"/>
        <w:ind w:firstLine="720"/>
        <w:rPr>
          <w:rFonts w:ascii="Times New Roman" w:eastAsia="Batang" w:hAnsi="Times New Roman" w:cs="Times New Roman"/>
          <w:b/>
          <w:bCs/>
          <w:spacing w:val="-6"/>
          <w:shd w:val="clear" w:color="auto" w:fill="FFFFFF"/>
          <w:lang w:val="vi" w:eastAsia="ko-KR"/>
        </w:rPr>
      </w:pPr>
      <w:r w:rsidRPr="007D72AD">
        <w:rPr>
          <w:rFonts w:ascii="Times New Roman" w:eastAsia="Batang" w:hAnsi="Times New Roman" w:cs="Times New Roman"/>
          <w:b/>
          <w:bCs/>
          <w:spacing w:val="-6"/>
          <w:shd w:val="clear" w:color="auto" w:fill="FFFFFF"/>
          <w:lang w:val="vi" w:eastAsia="ko-KR"/>
        </w:rPr>
        <w:t xml:space="preserve">3. </w:t>
      </w:r>
      <w:r w:rsidR="00E71318" w:rsidRPr="007D72AD">
        <w:rPr>
          <w:rFonts w:ascii="Times New Roman" w:eastAsia="Batang" w:hAnsi="Times New Roman" w:cs="Times New Roman"/>
          <w:b/>
          <w:bCs/>
          <w:spacing w:val="-6"/>
          <w:shd w:val="clear" w:color="auto" w:fill="FFFFFF"/>
          <w:lang w:val="vi" w:eastAsia="ko-KR"/>
        </w:rPr>
        <w:t>Khắc phục những khó khăn, vướng mắc trong q</w:t>
      </w:r>
      <w:r w:rsidRPr="007D72AD">
        <w:rPr>
          <w:rFonts w:ascii="Times New Roman" w:eastAsia="Batang" w:hAnsi="Times New Roman" w:cs="Times New Roman"/>
          <w:b/>
          <w:bCs/>
          <w:spacing w:val="-6"/>
          <w:shd w:val="clear" w:color="auto" w:fill="FFFFFF"/>
          <w:lang w:val="vi" w:eastAsia="ko-KR"/>
        </w:rPr>
        <w:t>uá trình triển khai, thi hành Nghị định</w:t>
      </w:r>
      <w:r w:rsidR="00E71318" w:rsidRPr="007D72AD">
        <w:rPr>
          <w:rFonts w:ascii="Times New Roman" w:eastAsia="Batang" w:hAnsi="Times New Roman" w:cs="Times New Roman"/>
          <w:b/>
          <w:bCs/>
          <w:spacing w:val="-6"/>
          <w:shd w:val="clear" w:color="auto" w:fill="FFFFFF"/>
          <w:lang w:val="vi" w:eastAsia="ko-KR"/>
        </w:rPr>
        <w:t xml:space="preserve"> </w:t>
      </w:r>
      <w:r w:rsidR="00E71318" w:rsidRPr="007D72AD">
        <w:rPr>
          <w:rFonts w:ascii="Times New Roman" w:eastAsia="Batang" w:hAnsi="Times New Roman" w:cs="Times New Roman"/>
          <w:b/>
          <w:bCs/>
          <w:spacing w:val="-2"/>
          <w:shd w:val="clear" w:color="auto" w:fill="FFFFFF"/>
          <w:lang w:val="vi" w:eastAsia="ko-KR"/>
        </w:rPr>
        <w:t>số 05/2011/NĐ-CP và hệ thống chính sách dân tộc</w:t>
      </w:r>
    </w:p>
    <w:p w14:paraId="6C3E14B2" w14:textId="5DED8F1E" w:rsidR="00C05266" w:rsidRPr="007D72AD" w:rsidRDefault="00CE4AD2" w:rsidP="00907C57">
      <w:pPr>
        <w:spacing w:before="120" w:after="120" w:line="360" w:lineRule="exact"/>
        <w:ind w:firstLine="720"/>
        <w:rPr>
          <w:rFonts w:ascii="Times New Roman" w:eastAsia="Times New Roman" w:hAnsi="Times New Roman" w:cs="Times New Roman"/>
          <w:bCs/>
          <w:spacing w:val="-4"/>
          <w:lang w:val="nl-NL" w:eastAsia="en-US"/>
        </w:rPr>
      </w:pPr>
      <w:r w:rsidRPr="007D72AD">
        <w:rPr>
          <w:rFonts w:ascii="Times New Roman" w:eastAsia="Batang" w:hAnsi="Times New Roman" w:cs="Times New Roman"/>
          <w:bCs/>
          <w:shd w:val="clear" w:color="auto" w:fill="FFFFFF"/>
          <w:lang w:val="vi" w:eastAsia="ko-KR"/>
        </w:rPr>
        <w:t xml:space="preserve">Sau </w:t>
      </w:r>
      <w:r w:rsidR="009D167B" w:rsidRPr="007D72AD">
        <w:rPr>
          <w:rFonts w:ascii="Times New Roman" w:eastAsia="Batang" w:hAnsi="Times New Roman" w:cs="Times New Roman"/>
          <w:bCs/>
          <w:shd w:val="clear" w:color="auto" w:fill="FFFFFF"/>
          <w:lang w:val="vi" w:eastAsia="ko-KR"/>
        </w:rPr>
        <w:t xml:space="preserve">Nghị định </w:t>
      </w:r>
      <w:r w:rsidR="00F367DC" w:rsidRPr="007D72AD">
        <w:rPr>
          <w:rFonts w:ascii="Times New Roman" w:eastAsia="Batang" w:hAnsi="Times New Roman" w:cs="Times New Roman"/>
          <w:bCs/>
          <w:shd w:val="clear" w:color="auto" w:fill="FFFFFF"/>
          <w:lang w:val="vi" w:eastAsia="ko-KR"/>
        </w:rPr>
        <w:t xml:space="preserve">số </w:t>
      </w:r>
      <w:r w:rsidR="009D167B" w:rsidRPr="007D72AD">
        <w:rPr>
          <w:rFonts w:ascii="Times New Roman" w:eastAsia="Batang" w:hAnsi="Times New Roman" w:cs="Times New Roman"/>
          <w:bCs/>
          <w:shd w:val="clear" w:color="auto" w:fill="FFFFFF"/>
          <w:lang w:val="vi" w:eastAsia="ko-KR"/>
        </w:rPr>
        <w:t xml:space="preserve">05/2011/NĐ-CP </w:t>
      </w:r>
      <w:r w:rsidRPr="007D72AD">
        <w:rPr>
          <w:rFonts w:ascii="Times New Roman" w:eastAsia="Batang" w:hAnsi="Times New Roman" w:cs="Times New Roman"/>
          <w:bCs/>
          <w:shd w:val="clear" w:color="auto" w:fill="FFFFFF"/>
          <w:lang w:val="vi" w:eastAsia="ko-KR"/>
        </w:rPr>
        <w:t xml:space="preserve">được ban hành, </w:t>
      </w:r>
      <w:r w:rsidR="00C05266" w:rsidRPr="007D72AD">
        <w:rPr>
          <w:rFonts w:ascii="Times New Roman" w:eastAsia="Batang" w:hAnsi="Times New Roman" w:cs="Times New Roman"/>
          <w:bCs/>
          <w:shd w:val="clear" w:color="auto" w:fill="FFFFFF"/>
          <w:lang w:val="vi" w:eastAsia="ko-KR"/>
        </w:rPr>
        <w:t>Chính phủ, Thủ tướng Chính phủ</w:t>
      </w:r>
      <w:r w:rsidR="009D167B" w:rsidRPr="007D72AD">
        <w:rPr>
          <w:rFonts w:ascii="Times New Roman" w:eastAsia="Batang" w:hAnsi="Times New Roman" w:cs="Times New Roman"/>
          <w:bCs/>
          <w:shd w:val="clear" w:color="auto" w:fill="FFFFFF"/>
          <w:lang w:val="vi" w:eastAsia="ko-KR"/>
        </w:rPr>
        <w:t xml:space="preserve">, các Bộ, ngành, địa phương đã ban hành nhiều văn bản, chính sách </w:t>
      </w:r>
      <w:r w:rsidRPr="007D72AD">
        <w:rPr>
          <w:rFonts w:ascii="Times New Roman" w:eastAsia="Batang" w:hAnsi="Times New Roman" w:cs="Times New Roman"/>
          <w:bCs/>
          <w:shd w:val="clear" w:color="auto" w:fill="FFFFFF"/>
          <w:lang w:val="vi" w:eastAsia="ko-KR"/>
        </w:rPr>
        <w:t xml:space="preserve">quan trọng </w:t>
      </w:r>
      <w:r w:rsidR="009D167B" w:rsidRPr="007D72AD">
        <w:rPr>
          <w:rFonts w:ascii="Times New Roman" w:eastAsia="Batang" w:hAnsi="Times New Roman" w:cs="Times New Roman"/>
          <w:bCs/>
          <w:shd w:val="clear" w:color="auto" w:fill="FFFFFF"/>
          <w:lang w:val="vi" w:eastAsia="ko-KR"/>
        </w:rPr>
        <w:t>để triển khai thực hiện</w:t>
      </w:r>
      <w:r w:rsidRPr="007D72AD">
        <w:rPr>
          <w:rFonts w:ascii="Times New Roman" w:eastAsia="Batang" w:hAnsi="Times New Roman" w:cs="Times New Roman"/>
          <w:bCs/>
          <w:shd w:val="clear" w:color="auto" w:fill="FFFFFF"/>
          <w:lang w:val="vi" w:eastAsia="ko-KR"/>
        </w:rPr>
        <w:t xml:space="preserve"> các chính sách dân tộc quy định tại Nghị định</w:t>
      </w:r>
      <w:r w:rsidRPr="007D72AD">
        <w:rPr>
          <w:rStyle w:val="FootnoteReference"/>
          <w:rFonts w:ascii="Times New Roman" w:eastAsia="Batang" w:hAnsi="Times New Roman" w:cs="Times New Roman"/>
          <w:bCs/>
          <w:shd w:val="clear" w:color="auto" w:fill="FFFFFF"/>
          <w:lang w:val="vi" w:eastAsia="ko-KR"/>
        </w:rPr>
        <w:footnoteReference w:id="6"/>
      </w:r>
      <w:r w:rsidRPr="007D72AD">
        <w:rPr>
          <w:rFonts w:ascii="Times New Roman" w:eastAsia="Batang" w:hAnsi="Times New Roman" w:cs="Times New Roman"/>
          <w:bCs/>
          <w:shd w:val="clear" w:color="auto" w:fill="FFFFFF"/>
          <w:lang w:val="vi" w:eastAsia="ko-KR"/>
        </w:rPr>
        <w:t xml:space="preserve">. </w:t>
      </w:r>
      <w:r w:rsidR="00C05266" w:rsidRPr="007D72AD">
        <w:rPr>
          <w:rFonts w:ascii="Times New Roman" w:eastAsia="Batang" w:hAnsi="Times New Roman" w:cs="Times New Roman"/>
          <w:bCs/>
          <w:shd w:val="clear" w:color="auto" w:fill="FFFFFF"/>
          <w:lang w:val="vi" w:eastAsia="ko-KR"/>
        </w:rPr>
        <w:t xml:space="preserve">Nghị định </w:t>
      </w:r>
      <w:r w:rsidR="00D8780A" w:rsidRPr="007D72AD">
        <w:rPr>
          <w:rFonts w:ascii="Times New Roman" w:eastAsia="Batang" w:hAnsi="Times New Roman" w:cs="Times New Roman"/>
          <w:bCs/>
          <w:shd w:val="clear" w:color="auto" w:fill="FFFFFF"/>
          <w:lang w:val="vi" w:eastAsia="ko-KR"/>
        </w:rPr>
        <w:t xml:space="preserve">số </w:t>
      </w:r>
      <w:r w:rsidR="00C05266" w:rsidRPr="007D72AD">
        <w:rPr>
          <w:rFonts w:ascii="Times New Roman" w:eastAsia="Batang" w:hAnsi="Times New Roman" w:cs="Times New Roman"/>
          <w:bCs/>
          <w:shd w:val="clear" w:color="auto" w:fill="FFFFFF"/>
          <w:lang w:val="vi" w:eastAsia="ko-KR"/>
        </w:rPr>
        <w:t>05</w:t>
      </w:r>
      <w:r w:rsidR="00D8780A" w:rsidRPr="007D72AD">
        <w:rPr>
          <w:rFonts w:ascii="Times New Roman" w:eastAsia="Batang" w:hAnsi="Times New Roman" w:cs="Times New Roman"/>
          <w:bCs/>
          <w:shd w:val="clear" w:color="auto" w:fill="FFFFFF"/>
          <w:lang w:val="vi" w:eastAsia="ko-KR"/>
        </w:rPr>
        <w:t>/2011/NĐ-CP</w:t>
      </w:r>
      <w:r w:rsidR="00C05266" w:rsidRPr="007D72AD">
        <w:rPr>
          <w:rFonts w:ascii="Times New Roman" w:eastAsia="Batang" w:hAnsi="Times New Roman" w:cs="Times New Roman"/>
          <w:bCs/>
          <w:shd w:val="clear" w:color="auto" w:fill="FFFFFF"/>
          <w:lang w:val="vi" w:eastAsia="ko-KR"/>
        </w:rPr>
        <w:t xml:space="preserve"> cơ bản đã thực hiện được sứ mệnh lịch sử - là văn bản QPPL định hướng tổ chức thực hiện hệ thống </w:t>
      </w:r>
      <w:r w:rsidR="00230149" w:rsidRPr="007D72AD">
        <w:rPr>
          <w:rFonts w:ascii="Times New Roman" w:eastAsia="Batang" w:hAnsi="Times New Roman" w:cs="Times New Roman"/>
          <w:bCs/>
          <w:shd w:val="clear" w:color="auto" w:fill="FFFFFF"/>
          <w:lang w:val="vi" w:eastAsia="ko-KR"/>
        </w:rPr>
        <w:t>chính sách dân tộc</w:t>
      </w:r>
      <w:r w:rsidR="00C05266" w:rsidRPr="007D72AD">
        <w:rPr>
          <w:rFonts w:ascii="Times New Roman" w:eastAsia="Batang" w:hAnsi="Times New Roman" w:cs="Times New Roman"/>
          <w:bCs/>
          <w:shd w:val="clear" w:color="auto" w:fill="FFFFFF"/>
          <w:lang w:val="vi" w:eastAsia="ko-KR"/>
        </w:rPr>
        <w:t xml:space="preserve"> thống nhất, hiệu lực, hiệu quả, đáp ứng ngày càng tốt hơn yêu cầu th</w:t>
      </w:r>
      <w:r w:rsidR="00D8780A" w:rsidRPr="007D72AD">
        <w:rPr>
          <w:rFonts w:ascii="Times New Roman" w:eastAsia="Batang" w:hAnsi="Times New Roman" w:cs="Times New Roman"/>
          <w:bCs/>
          <w:shd w:val="clear" w:color="auto" w:fill="FFFFFF"/>
          <w:lang w:val="vi" w:eastAsia="ko-KR"/>
        </w:rPr>
        <w:t>ự</w:t>
      </w:r>
      <w:r w:rsidR="00C05266" w:rsidRPr="007D72AD">
        <w:rPr>
          <w:rFonts w:ascii="Times New Roman" w:eastAsia="Batang" w:hAnsi="Times New Roman" w:cs="Times New Roman"/>
          <w:bCs/>
          <w:shd w:val="clear" w:color="auto" w:fill="FFFFFF"/>
          <w:lang w:val="vi" w:eastAsia="ko-KR"/>
        </w:rPr>
        <w:t>c tế. V</w:t>
      </w:r>
      <w:r w:rsidR="009D167B" w:rsidRPr="007D72AD">
        <w:rPr>
          <w:rFonts w:ascii="Times New Roman" w:eastAsia="Batang" w:hAnsi="Times New Roman" w:cs="Times New Roman"/>
          <w:bCs/>
          <w:shd w:val="clear" w:color="auto" w:fill="FFFFFF"/>
          <w:lang w:val="vi" w:eastAsia="ko-KR"/>
        </w:rPr>
        <w:t>ùng đồng bào DTTS đã đạt được nhiều thành tựu to lớn về phát triển kinh tế - xã hội, đảm bảo quốc phòng an ninh, xây dựng hệ thống chính trị vững mạnh</w:t>
      </w:r>
      <w:r w:rsidR="0012214F" w:rsidRPr="007D72AD">
        <w:rPr>
          <w:rFonts w:ascii="Times New Roman" w:eastAsia="Batang" w:hAnsi="Times New Roman" w:cs="Times New Roman"/>
          <w:bCs/>
          <w:shd w:val="clear" w:color="auto" w:fill="FFFFFF"/>
          <w:lang w:val="vi" w:eastAsia="ko-KR"/>
        </w:rPr>
        <w:t xml:space="preserve">, </w:t>
      </w:r>
      <w:r w:rsidR="0012214F" w:rsidRPr="007D72AD">
        <w:rPr>
          <w:rFonts w:ascii="Times New Roman" w:eastAsia="Times New Roman" w:hAnsi="Times New Roman" w:cs="Times New Roman"/>
          <w:bCs/>
          <w:spacing w:val="-4"/>
          <w:lang w:val="nl-NL" w:eastAsia="en-US"/>
        </w:rPr>
        <w:t>tạo điều kiện thuận lợi để phát huy nội lực của các DTTS. H</w:t>
      </w:r>
      <w:r w:rsidR="0012214F" w:rsidRPr="007D72AD">
        <w:rPr>
          <w:rFonts w:ascii="Times New Roman" w:eastAsia="Batang" w:hAnsi="Times New Roman" w:cs="Times New Roman"/>
          <w:bCs/>
          <w:shd w:val="clear" w:color="auto" w:fill="FFFFFF"/>
          <w:lang w:val="nl-NL" w:eastAsia="ko-KR"/>
        </w:rPr>
        <w:t>ạ tầng kinh tế - xã hội được tăng cường đầu tư, đời sống của đồng bào DTTS được nâng lên rõ rệt, tỷ lệ hộ ngh</w:t>
      </w:r>
      <w:r w:rsidR="00D8780A" w:rsidRPr="007D72AD">
        <w:rPr>
          <w:rFonts w:ascii="Times New Roman" w:eastAsia="Batang" w:hAnsi="Times New Roman" w:cs="Times New Roman"/>
          <w:bCs/>
          <w:shd w:val="clear" w:color="auto" w:fill="FFFFFF"/>
          <w:lang w:val="nl-NL" w:eastAsia="ko-KR"/>
        </w:rPr>
        <w:t>èo</w:t>
      </w:r>
      <w:r w:rsidR="0012214F" w:rsidRPr="007D72AD">
        <w:rPr>
          <w:rFonts w:ascii="Times New Roman" w:eastAsia="Batang" w:hAnsi="Times New Roman" w:cs="Times New Roman"/>
          <w:bCs/>
          <w:shd w:val="clear" w:color="auto" w:fill="FFFFFF"/>
          <w:lang w:val="nl-NL" w:eastAsia="ko-KR"/>
        </w:rPr>
        <w:t xml:space="preserve"> giảm, niềm tin của nhân dân đối với Đảng và </w:t>
      </w:r>
      <w:r w:rsidR="00D8780A" w:rsidRPr="007D72AD">
        <w:rPr>
          <w:rFonts w:ascii="Times New Roman" w:eastAsia="Batang" w:hAnsi="Times New Roman" w:cs="Times New Roman"/>
          <w:bCs/>
          <w:shd w:val="clear" w:color="auto" w:fill="FFFFFF"/>
          <w:lang w:val="nl-NL" w:eastAsia="ko-KR"/>
        </w:rPr>
        <w:t>N</w:t>
      </w:r>
      <w:r w:rsidR="0012214F" w:rsidRPr="007D72AD">
        <w:rPr>
          <w:rFonts w:ascii="Times New Roman" w:eastAsia="Batang" w:hAnsi="Times New Roman" w:cs="Times New Roman"/>
          <w:bCs/>
          <w:shd w:val="clear" w:color="auto" w:fill="FFFFFF"/>
          <w:lang w:val="nl-NL" w:eastAsia="ko-KR"/>
        </w:rPr>
        <w:t>hà nước không ngừng được củng cố và tăng cường, khối đại đoàn kết được chăm lo xây dựng vững chắc.</w:t>
      </w:r>
      <w:r w:rsidR="0012214F" w:rsidRPr="007D72AD">
        <w:rPr>
          <w:rFonts w:ascii="Times New Roman" w:eastAsia="Times New Roman" w:hAnsi="Times New Roman" w:cs="Times New Roman"/>
          <w:bCs/>
          <w:spacing w:val="-4"/>
          <w:lang w:val="nl-NL" w:eastAsia="en-US"/>
        </w:rPr>
        <w:t xml:space="preserve"> Việc triển khai, thực hiện chính sách từng bước thay đổi cách thức tiếp cận theo hướng: chuyển dần các chính sách hỗ trợ trực tiếp cho từng hộ sang hỗ trợ cho cộng đồng, nhóm hộ, hỗ trợ người dân tự vươn lên thoát nghèo; tích hợp dần các chính sách vào các chương trình mục tiêu quốc gia với cơ chế quản lý thống nhất, tập trung nguồn lực; phân cấp mạnh cho địa phương và thể hiện rõ tính công khai, minh bạch trong tổ chức thực hiện chính sách</w:t>
      </w:r>
      <w:r w:rsidR="009D167B" w:rsidRPr="007D72AD">
        <w:rPr>
          <w:rFonts w:ascii="Times New Roman" w:eastAsia="Batang" w:hAnsi="Times New Roman" w:cs="Times New Roman"/>
          <w:bCs/>
          <w:shd w:val="clear" w:color="auto" w:fill="FFFFFF"/>
          <w:lang w:val="nl-NL" w:eastAsia="ko-KR"/>
        </w:rPr>
        <w:t xml:space="preserve">. </w:t>
      </w:r>
      <w:r w:rsidR="0012214F" w:rsidRPr="007D72AD">
        <w:rPr>
          <w:rFonts w:ascii="Times New Roman" w:eastAsia="Batang" w:hAnsi="Times New Roman" w:cs="Times New Roman"/>
          <w:bCs/>
          <w:shd w:val="clear" w:color="auto" w:fill="FFFFFF"/>
          <w:lang w:val="nl-NL" w:eastAsia="ko-KR"/>
        </w:rPr>
        <w:t xml:space="preserve">Việc bố trí ngân sách đầu tư cho vùng DTTS </w:t>
      </w:r>
      <w:r w:rsidR="00EF5D5B" w:rsidRPr="007D72AD">
        <w:rPr>
          <w:rFonts w:ascii="Times New Roman" w:eastAsia="Batang" w:hAnsi="Times New Roman" w:cs="Times New Roman"/>
          <w:bCs/>
          <w:shd w:val="clear" w:color="auto" w:fill="FFFFFF"/>
          <w:lang w:val="nl-NL" w:eastAsia="ko-KR"/>
        </w:rPr>
        <w:t xml:space="preserve">được quan tâm và </w:t>
      </w:r>
      <w:r w:rsidR="0012214F" w:rsidRPr="007D72AD">
        <w:rPr>
          <w:rFonts w:ascii="Times New Roman" w:eastAsia="Batang" w:hAnsi="Times New Roman" w:cs="Times New Roman"/>
          <w:bCs/>
          <w:shd w:val="clear" w:color="auto" w:fill="FFFFFF"/>
          <w:lang w:val="nl-NL" w:eastAsia="ko-KR"/>
        </w:rPr>
        <w:t>ngày càng có trọng tâm, trọng điểm</w:t>
      </w:r>
      <w:r w:rsidR="00EF5D5B" w:rsidRPr="007D72AD">
        <w:rPr>
          <w:rFonts w:ascii="Times New Roman" w:eastAsia="Batang" w:hAnsi="Times New Roman" w:cs="Times New Roman"/>
          <w:bCs/>
          <w:shd w:val="clear" w:color="auto" w:fill="FFFFFF"/>
          <w:lang w:val="nl-NL" w:eastAsia="ko-KR"/>
        </w:rPr>
        <w:t>.</w:t>
      </w:r>
    </w:p>
    <w:p w14:paraId="24ACDDC3" w14:textId="41A6E667" w:rsidR="00BE309B" w:rsidRPr="007D72AD" w:rsidRDefault="00504149" w:rsidP="00907C57">
      <w:pPr>
        <w:spacing w:before="120" w:after="120" w:line="360" w:lineRule="exact"/>
        <w:ind w:firstLine="720"/>
        <w:rPr>
          <w:rFonts w:ascii="Times New Roman" w:eastAsia="Batang" w:hAnsi="Times New Roman" w:cs="Times New Roman"/>
          <w:bCs/>
          <w:shd w:val="clear" w:color="auto" w:fill="FFFFFF"/>
          <w:lang w:val="nl-NL" w:eastAsia="ko-KR"/>
        </w:rPr>
      </w:pPr>
      <w:r w:rsidRPr="007D72AD">
        <w:rPr>
          <w:rFonts w:ascii="Times New Roman" w:eastAsia="Batang" w:hAnsi="Times New Roman" w:cs="Times New Roman"/>
          <w:bCs/>
          <w:shd w:val="clear" w:color="auto" w:fill="FFFFFF"/>
          <w:lang w:val="nl-NL" w:eastAsia="ko-KR"/>
        </w:rPr>
        <w:t>Tuy nhiên</w:t>
      </w:r>
      <w:r w:rsidR="0058780C" w:rsidRPr="007D72AD">
        <w:rPr>
          <w:rFonts w:ascii="Times New Roman" w:eastAsia="Batang" w:hAnsi="Times New Roman" w:cs="Times New Roman"/>
          <w:bCs/>
          <w:shd w:val="clear" w:color="auto" w:fill="FFFFFF"/>
          <w:lang w:val="nl-NL" w:eastAsia="ko-KR"/>
        </w:rPr>
        <w:t>,</w:t>
      </w:r>
      <w:r w:rsidR="00594850" w:rsidRPr="007D72AD">
        <w:rPr>
          <w:rFonts w:ascii="Times New Roman" w:eastAsia="Batang" w:hAnsi="Times New Roman" w:cs="Times New Roman"/>
          <w:bCs/>
          <w:shd w:val="clear" w:color="auto" w:fill="FFFFFF"/>
          <w:lang w:val="nl-NL" w:eastAsia="ko-KR"/>
        </w:rPr>
        <w:t xml:space="preserve"> </w:t>
      </w:r>
      <w:r w:rsidRPr="007D72AD">
        <w:rPr>
          <w:rFonts w:ascii="Times New Roman" w:eastAsia="Batang" w:hAnsi="Times New Roman" w:cs="Times New Roman"/>
          <w:bCs/>
          <w:shd w:val="clear" w:color="auto" w:fill="FFFFFF"/>
          <w:lang w:val="nl-NL" w:eastAsia="ko-KR"/>
        </w:rPr>
        <w:t>qua Báo cáo tổng kết 10 năm thi hành Nghị định số 05/2011/NĐ-C</w:t>
      </w:r>
      <w:r w:rsidR="007802D9" w:rsidRPr="007D72AD">
        <w:rPr>
          <w:rFonts w:ascii="Times New Roman" w:eastAsia="Batang" w:hAnsi="Times New Roman" w:cs="Times New Roman"/>
          <w:bCs/>
          <w:shd w:val="clear" w:color="auto" w:fill="FFFFFF"/>
          <w:lang w:val="nl-NL" w:eastAsia="ko-KR"/>
        </w:rPr>
        <w:t>P</w:t>
      </w:r>
      <w:r w:rsidR="00CE4AD2" w:rsidRPr="007D72AD">
        <w:rPr>
          <w:rFonts w:ascii="Times New Roman" w:eastAsia="Batang" w:hAnsi="Times New Roman" w:cs="Times New Roman"/>
          <w:bCs/>
          <w:shd w:val="clear" w:color="auto" w:fill="FFFFFF"/>
          <w:lang w:val="nl-NL" w:eastAsia="ko-KR"/>
        </w:rPr>
        <w:t xml:space="preserve"> cho thấy</w:t>
      </w:r>
      <w:r w:rsidRPr="007D72AD">
        <w:rPr>
          <w:rFonts w:ascii="Times New Roman" w:eastAsia="Batang" w:hAnsi="Times New Roman" w:cs="Times New Roman"/>
          <w:bCs/>
          <w:shd w:val="clear" w:color="auto" w:fill="FFFFFF"/>
          <w:lang w:val="nl-NL" w:eastAsia="ko-KR"/>
        </w:rPr>
        <w:t xml:space="preserve"> Nghị định </w:t>
      </w:r>
      <w:r w:rsidR="00301B5A" w:rsidRPr="007D72AD">
        <w:rPr>
          <w:rFonts w:ascii="Times New Roman" w:eastAsia="Batang" w:hAnsi="Times New Roman" w:cs="Times New Roman"/>
          <w:bCs/>
          <w:shd w:val="clear" w:color="auto" w:fill="FFFFFF"/>
          <w:lang w:val="nl-NL" w:eastAsia="ko-KR"/>
        </w:rPr>
        <w:t xml:space="preserve">đã bộc lộ một số </w:t>
      </w:r>
      <w:r w:rsidR="00FC1903" w:rsidRPr="007D72AD">
        <w:rPr>
          <w:rFonts w:ascii="Times New Roman" w:eastAsia="Batang" w:hAnsi="Times New Roman" w:cs="Times New Roman"/>
          <w:bCs/>
          <w:shd w:val="clear" w:color="auto" w:fill="FFFFFF"/>
          <w:lang w:val="nl-NL" w:eastAsia="ko-KR"/>
        </w:rPr>
        <w:t>khó khăn, vướng mắc</w:t>
      </w:r>
      <w:r w:rsidR="00301B5A" w:rsidRPr="007D72AD">
        <w:rPr>
          <w:rFonts w:ascii="Times New Roman" w:eastAsia="Batang" w:hAnsi="Times New Roman" w:cs="Times New Roman"/>
          <w:bCs/>
          <w:shd w:val="clear" w:color="auto" w:fill="FFFFFF"/>
          <w:lang w:val="nl-NL" w:eastAsia="ko-KR"/>
        </w:rPr>
        <w:t xml:space="preserve">, như: Một số nội dung không còn phù hợp với hệ thống văn bản, pháp luật hiện hành, một số nội </w:t>
      </w:r>
      <w:r w:rsidR="00301B5A" w:rsidRPr="007D72AD">
        <w:rPr>
          <w:rFonts w:ascii="Times New Roman" w:eastAsia="Batang" w:hAnsi="Times New Roman" w:cs="Times New Roman"/>
          <w:bCs/>
          <w:shd w:val="clear" w:color="auto" w:fill="FFFFFF"/>
          <w:lang w:val="nl-NL" w:eastAsia="ko-KR"/>
        </w:rPr>
        <w:lastRenderedPageBreak/>
        <w:t xml:space="preserve">dung </w:t>
      </w:r>
      <w:r w:rsidR="009E159B" w:rsidRPr="007D72AD">
        <w:rPr>
          <w:rFonts w:ascii="Times New Roman" w:eastAsia="Batang" w:hAnsi="Times New Roman" w:cs="Times New Roman"/>
          <w:bCs/>
          <w:shd w:val="clear" w:color="auto" w:fill="FFFFFF"/>
          <w:lang w:val="nl-NL" w:eastAsia="ko-KR"/>
        </w:rPr>
        <w:t>chưa</w:t>
      </w:r>
      <w:r w:rsidR="00301B5A" w:rsidRPr="007D72AD">
        <w:rPr>
          <w:rFonts w:ascii="Times New Roman" w:eastAsia="Batang" w:hAnsi="Times New Roman" w:cs="Times New Roman"/>
          <w:bCs/>
          <w:shd w:val="clear" w:color="auto" w:fill="FFFFFF"/>
          <w:lang w:val="nl-NL" w:eastAsia="ko-KR"/>
        </w:rPr>
        <w:t xml:space="preserve"> thống nhất,</w:t>
      </w:r>
      <w:r w:rsidR="009E159B" w:rsidRPr="007D72AD">
        <w:rPr>
          <w:rFonts w:ascii="Times New Roman" w:eastAsia="Batang" w:hAnsi="Times New Roman" w:cs="Times New Roman"/>
          <w:bCs/>
          <w:shd w:val="clear" w:color="auto" w:fill="FFFFFF"/>
          <w:lang w:val="nl-NL" w:eastAsia="ko-KR"/>
        </w:rPr>
        <w:t xml:space="preserve"> </w:t>
      </w:r>
      <w:r w:rsidR="00301B5A" w:rsidRPr="007D72AD">
        <w:rPr>
          <w:rFonts w:ascii="Times New Roman" w:eastAsia="Batang" w:hAnsi="Times New Roman" w:cs="Times New Roman"/>
          <w:bCs/>
          <w:shd w:val="clear" w:color="auto" w:fill="FFFFFF"/>
          <w:lang w:val="nl-NL" w:eastAsia="ko-KR"/>
        </w:rPr>
        <w:t>đồng bộ</w:t>
      </w:r>
      <w:r w:rsidR="009E159B" w:rsidRPr="007D72AD">
        <w:rPr>
          <w:rFonts w:ascii="Times New Roman" w:eastAsia="Batang" w:hAnsi="Times New Roman" w:cs="Times New Roman"/>
          <w:bCs/>
          <w:shd w:val="clear" w:color="auto" w:fill="FFFFFF"/>
          <w:lang w:val="nl-NL" w:eastAsia="ko-KR"/>
        </w:rPr>
        <w:t xml:space="preserve"> và</w:t>
      </w:r>
      <w:r w:rsidR="00301B5A" w:rsidRPr="007D72AD">
        <w:rPr>
          <w:rFonts w:ascii="Times New Roman" w:eastAsia="Batang" w:hAnsi="Times New Roman" w:cs="Times New Roman"/>
          <w:bCs/>
          <w:shd w:val="clear" w:color="auto" w:fill="FFFFFF"/>
          <w:lang w:val="nl-NL" w:eastAsia="ko-KR"/>
        </w:rPr>
        <w:t xml:space="preserve"> chưa đáp ứng được yêu cầu, đòi hỏi của thực tiễn về lĩnh vực công tác dân tộc, chính sách dân tộc</w:t>
      </w:r>
      <w:r w:rsidR="009E159B" w:rsidRPr="007D72AD">
        <w:rPr>
          <w:rFonts w:ascii="Times New Roman" w:eastAsia="Batang" w:hAnsi="Times New Roman" w:cs="Times New Roman"/>
          <w:bCs/>
          <w:shd w:val="clear" w:color="auto" w:fill="FFFFFF"/>
          <w:lang w:val="nl-NL" w:eastAsia="ko-KR"/>
        </w:rPr>
        <w:t xml:space="preserve"> trong tình hình mới</w:t>
      </w:r>
      <w:r w:rsidR="00301B5A" w:rsidRPr="007D72AD">
        <w:rPr>
          <w:rFonts w:ascii="Times New Roman" w:eastAsia="Batang" w:hAnsi="Times New Roman" w:cs="Times New Roman"/>
          <w:bCs/>
          <w:shd w:val="clear" w:color="auto" w:fill="FFFFFF"/>
          <w:lang w:val="nl-NL" w:eastAsia="ko-KR"/>
        </w:rPr>
        <w:t>; một số nội dung chính sách quy định còn chung chung, thiếu chế tài thực hiện, thiếu quy định cơ chế về nguồn lực tài chính; một số chính sách dân tộc đã và đang triển khai trên thực tế nhưng chưa được thể chế hóa và</w:t>
      </w:r>
      <w:r w:rsidR="00CE4AD2" w:rsidRPr="007D72AD">
        <w:rPr>
          <w:rFonts w:ascii="Times New Roman" w:eastAsia="Batang" w:hAnsi="Times New Roman" w:cs="Times New Roman"/>
          <w:bCs/>
          <w:shd w:val="clear" w:color="auto" w:fill="FFFFFF"/>
          <w:lang w:val="nl-NL" w:eastAsia="ko-KR"/>
        </w:rPr>
        <w:t>o</w:t>
      </w:r>
      <w:r w:rsidR="00301B5A" w:rsidRPr="007D72AD">
        <w:rPr>
          <w:rFonts w:ascii="Times New Roman" w:eastAsia="Batang" w:hAnsi="Times New Roman" w:cs="Times New Roman"/>
          <w:bCs/>
          <w:shd w:val="clear" w:color="auto" w:fill="FFFFFF"/>
          <w:lang w:val="nl-NL" w:eastAsia="ko-KR"/>
        </w:rPr>
        <w:t xml:space="preserve"> Nghị đị</w:t>
      </w:r>
      <w:r w:rsidR="00BE309B" w:rsidRPr="007D72AD">
        <w:rPr>
          <w:rFonts w:ascii="Times New Roman" w:eastAsia="Batang" w:hAnsi="Times New Roman" w:cs="Times New Roman"/>
          <w:bCs/>
          <w:shd w:val="clear" w:color="auto" w:fill="FFFFFF"/>
          <w:lang w:val="nl-NL" w:eastAsia="ko-KR"/>
        </w:rPr>
        <w:t>nh</w:t>
      </w:r>
      <w:r w:rsidR="00F866FB" w:rsidRPr="007D72AD">
        <w:rPr>
          <w:rFonts w:ascii="Times New Roman" w:eastAsia="Batang" w:hAnsi="Times New Roman" w:cs="Times New Roman"/>
          <w:bCs/>
          <w:shd w:val="clear" w:color="auto" w:fill="FFFFFF"/>
          <w:lang w:val="nl-NL" w:eastAsia="ko-KR"/>
        </w:rPr>
        <w:t>, cụ thể</w:t>
      </w:r>
      <w:r w:rsidR="00BE309B" w:rsidRPr="007D72AD">
        <w:rPr>
          <w:rFonts w:ascii="Times New Roman" w:eastAsia="Batang" w:hAnsi="Times New Roman" w:cs="Times New Roman"/>
          <w:bCs/>
          <w:shd w:val="clear" w:color="auto" w:fill="FFFFFF"/>
          <w:lang w:val="nl-NL" w:eastAsia="ko-KR"/>
        </w:rPr>
        <w:t xml:space="preserve">: </w:t>
      </w:r>
      <w:r w:rsidR="00CE4AD2" w:rsidRPr="007D72AD">
        <w:rPr>
          <w:rFonts w:ascii="Times New Roman" w:eastAsia="Batang" w:hAnsi="Times New Roman" w:cs="Times New Roman"/>
          <w:bCs/>
          <w:shd w:val="clear" w:color="auto" w:fill="FFFFFF"/>
          <w:lang w:val="nl-NL" w:eastAsia="ko-KR"/>
        </w:rPr>
        <w:t xml:space="preserve"> </w:t>
      </w:r>
    </w:p>
    <w:p w14:paraId="2D54FF22" w14:textId="2CECFB11" w:rsidR="002D6313" w:rsidRPr="007D72AD" w:rsidRDefault="002D6313" w:rsidP="00907C57">
      <w:pPr>
        <w:spacing w:before="120" w:after="120" w:line="360" w:lineRule="exact"/>
        <w:ind w:firstLine="720"/>
        <w:rPr>
          <w:rFonts w:ascii="Times New Roman" w:eastAsia="Batang" w:hAnsi="Times New Roman" w:cs="Times New Roman"/>
          <w:bCs/>
          <w:spacing w:val="-2"/>
          <w:shd w:val="clear" w:color="auto" w:fill="FFFFFF"/>
          <w:lang w:val="nl-NL" w:eastAsia="ko-KR"/>
        </w:rPr>
      </w:pPr>
      <w:r w:rsidRPr="007D72AD">
        <w:rPr>
          <w:rFonts w:ascii="Times New Roman" w:eastAsia="Batang" w:hAnsi="Times New Roman" w:cs="Times New Roman"/>
          <w:bCs/>
          <w:spacing w:val="-2"/>
          <w:shd w:val="clear" w:color="auto" w:fill="FFFFFF"/>
          <w:lang w:val="nl-NL" w:eastAsia="ko-KR"/>
        </w:rPr>
        <w:t xml:space="preserve">- </w:t>
      </w:r>
      <w:r w:rsidR="00A166C6" w:rsidRPr="007D72AD">
        <w:rPr>
          <w:rFonts w:ascii="Times New Roman" w:eastAsia="Batang" w:hAnsi="Times New Roman" w:cs="Times New Roman"/>
          <w:bCs/>
          <w:spacing w:val="-2"/>
          <w:shd w:val="clear" w:color="auto" w:fill="FFFFFF"/>
          <w:lang w:val="nl-NL" w:eastAsia="ko-KR"/>
        </w:rPr>
        <w:t xml:space="preserve">Phạm vi điều chỉnh và các nguyên tắc của </w:t>
      </w:r>
      <w:r w:rsidR="00A166C6" w:rsidRPr="007D72AD">
        <w:rPr>
          <w:rFonts w:ascii="Times New Roman" w:eastAsia="Batang" w:hAnsi="Times New Roman" w:cs="Times New Roman"/>
          <w:bCs/>
          <w:shd w:val="clear" w:color="auto" w:fill="FFFFFF"/>
          <w:lang w:val="nl-NL" w:eastAsia="ko-KR"/>
        </w:rPr>
        <w:t>Nghị định số 05/2011/NĐ-CP chưa</w:t>
      </w:r>
      <w:r w:rsidR="00AE06CD">
        <w:rPr>
          <w:rFonts w:ascii="Times New Roman" w:eastAsia="Batang" w:hAnsi="Times New Roman" w:cs="Times New Roman"/>
          <w:bCs/>
          <w:shd w:val="clear" w:color="auto" w:fill="FFFFFF"/>
          <w:lang w:val="nl-NL" w:eastAsia="ko-KR"/>
        </w:rPr>
        <w:t xml:space="preserve"> cụ thể và chưa</w:t>
      </w:r>
      <w:r w:rsidR="00A166C6" w:rsidRPr="007D72AD">
        <w:rPr>
          <w:rFonts w:ascii="Times New Roman" w:eastAsia="Batang" w:hAnsi="Times New Roman" w:cs="Times New Roman"/>
          <w:bCs/>
          <w:shd w:val="clear" w:color="auto" w:fill="FFFFFF"/>
          <w:lang w:val="nl-NL" w:eastAsia="ko-KR"/>
        </w:rPr>
        <w:t xml:space="preserve"> thể chế hóa đầy đủ, toàn diện đường lối, chủ trương, chính sách của Đảng, quy định của Hiến pháp năm 2013 về công tác dân tộc, chính sách dân tộc, nhất là các nội dung: i) </w:t>
      </w:r>
      <w:r w:rsidR="00AE06CD">
        <w:rPr>
          <w:rFonts w:ascii="Times New Roman" w:eastAsia="Batang" w:hAnsi="Times New Roman" w:cs="Times New Roman"/>
          <w:bCs/>
          <w:shd w:val="clear" w:color="auto" w:fill="FFFFFF"/>
          <w:lang w:val="nl-NL" w:eastAsia="ko-KR"/>
        </w:rPr>
        <w:t>Về</w:t>
      </w:r>
      <w:r w:rsidR="00A166C6" w:rsidRPr="007D72AD">
        <w:rPr>
          <w:rFonts w:ascii="Times New Roman" w:eastAsia="Batang" w:hAnsi="Times New Roman" w:cs="Times New Roman"/>
          <w:bCs/>
          <w:shd w:val="clear" w:color="auto" w:fill="FFFFFF"/>
          <w:lang w:val="nl-NL" w:eastAsia="ko-KR"/>
        </w:rPr>
        <w:t xml:space="preserve"> vấn đề chiến lược cơ bản, lâu dài, cấp bách của công tác dân tộc; sự tham gia của toàn Đảng, toàn dân, toàn quân, của hệ thống chính trị; ii) Phát huy tiềm năng, lợi thế của vùng đồng bào </w:t>
      </w:r>
      <w:r w:rsidR="00CF7201" w:rsidRPr="007D72AD">
        <w:rPr>
          <w:rFonts w:ascii="Times New Roman" w:eastAsia="Batang" w:hAnsi="Times New Roman" w:cs="Times New Roman"/>
          <w:bCs/>
          <w:shd w:val="clear" w:color="auto" w:fill="FFFFFF"/>
          <w:lang w:val="nl-NL" w:eastAsia="ko-KR"/>
        </w:rPr>
        <w:t>DTTS</w:t>
      </w:r>
      <w:r w:rsidR="00A166C6" w:rsidRPr="007D72AD">
        <w:rPr>
          <w:rFonts w:ascii="Times New Roman" w:eastAsia="Batang" w:hAnsi="Times New Roman" w:cs="Times New Roman"/>
          <w:bCs/>
          <w:shd w:val="clear" w:color="auto" w:fill="FFFFFF"/>
          <w:lang w:val="nl-NL" w:eastAsia="ko-KR"/>
        </w:rPr>
        <w:t xml:space="preserve">; tinh thần, ý chí tự lực, tự cường để các </w:t>
      </w:r>
      <w:r w:rsidR="00CF7201" w:rsidRPr="007D72AD">
        <w:rPr>
          <w:rFonts w:ascii="Times New Roman" w:eastAsia="Batang" w:hAnsi="Times New Roman" w:cs="Times New Roman"/>
          <w:bCs/>
          <w:shd w:val="clear" w:color="auto" w:fill="FFFFFF"/>
          <w:lang w:val="nl-NL" w:eastAsia="ko-KR"/>
        </w:rPr>
        <w:t>DTTS</w:t>
      </w:r>
      <w:r w:rsidR="00A166C6" w:rsidRPr="007D72AD">
        <w:rPr>
          <w:rFonts w:ascii="Times New Roman" w:eastAsia="Batang" w:hAnsi="Times New Roman" w:cs="Times New Roman"/>
          <w:bCs/>
          <w:shd w:val="clear" w:color="auto" w:fill="FFFFFF"/>
          <w:lang w:val="nl-NL" w:eastAsia="ko-KR"/>
        </w:rPr>
        <w:t xml:space="preserve"> phát huy nội lực, cùng phát triển với đất nước; iii) Bảo đảm nguồn lực nhà nước giữ vai trò chủ đạo, quan trọng và quyết định trong thực hiện chính sách dân tộc. </w:t>
      </w:r>
    </w:p>
    <w:p w14:paraId="42E4F356" w14:textId="6FFF5F15" w:rsidR="00875C4B" w:rsidRPr="007D72AD" w:rsidRDefault="00A14174" w:rsidP="00907C57">
      <w:pPr>
        <w:spacing w:before="120" w:after="120" w:line="360" w:lineRule="exact"/>
        <w:ind w:firstLine="720"/>
        <w:rPr>
          <w:rFonts w:ascii="Times New Roman" w:eastAsia="Calibri" w:hAnsi="Times New Roman" w:cs="Times New Roman"/>
          <w:spacing w:val="-2"/>
          <w:lang w:val="nl-NL" w:eastAsia="en-US"/>
        </w:rPr>
      </w:pPr>
      <w:r w:rsidRPr="007D72AD">
        <w:rPr>
          <w:rFonts w:ascii="Times New Roman" w:eastAsia="Batang" w:hAnsi="Times New Roman" w:cs="Times New Roman"/>
          <w:bCs/>
          <w:spacing w:val="-2"/>
          <w:shd w:val="clear" w:color="auto" w:fill="FFFFFF"/>
          <w:lang w:val="nl-NL" w:eastAsia="ko-KR"/>
        </w:rPr>
        <w:t xml:space="preserve">- </w:t>
      </w:r>
      <w:r w:rsidR="00AC6B09" w:rsidRPr="007D72AD">
        <w:rPr>
          <w:rFonts w:ascii="Times New Roman" w:eastAsia="Batang" w:hAnsi="Times New Roman" w:cs="Times New Roman"/>
          <w:bCs/>
          <w:spacing w:val="-2"/>
          <w:shd w:val="clear" w:color="auto" w:fill="FFFFFF"/>
          <w:lang w:val="nl-NL" w:eastAsia="ko-KR"/>
        </w:rPr>
        <w:t xml:space="preserve">Về các thuật ngữ: i) </w:t>
      </w:r>
      <w:bookmarkStart w:id="1" w:name="_Hlk132962307"/>
      <w:r w:rsidR="00CE4AD2" w:rsidRPr="007D72AD">
        <w:rPr>
          <w:rFonts w:ascii="Times New Roman" w:eastAsia="Calibri" w:hAnsi="Times New Roman" w:cs="Times New Roman"/>
          <w:spacing w:val="-2"/>
          <w:lang w:val="nl-NL" w:eastAsia="en-US"/>
        </w:rPr>
        <w:t xml:space="preserve">Chưa </w:t>
      </w:r>
      <w:r w:rsidR="00AC6B09" w:rsidRPr="007D72AD">
        <w:rPr>
          <w:rFonts w:ascii="Times New Roman" w:eastAsia="Calibri" w:hAnsi="Times New Roman" w:cs="Times New Roman"/>
          <w:spacing w:val="-2"/>
          <w:lang w:val="nl-NL" w:eastAsia="en-US"/>
        </w:rPr>
        <w:t xml:space="preserve">quy định </w:t>
      </w:r>
      <w:r w:rsidR="00EF05D9" w:rsidRPr="007D72AD">
        <w:rPr>
          <w:rFonts w:ascii="Times New Roman" w:eastAsia="Calibri" w:hAnsi="Times New Roman" w:cs="Times New Roman"/>
          <w:spacing w:val="-2"/>
          <w:lang w:val="nl-NL" w:eastAsia="en-US"/>
        </w:rPr>
        <w:t xml:space="preserve">cụ thể nội hàm </w:t>
      </w:r>
      <w:r w:rsidR="00AC6B09" w:rsidRPr="007D72AD">
        <w:rPr>
          <w:rFonts w:ascii="Times New Roman" w:eastAsia="Calibri" w:hAnsi="Times New Roman" w:cs="Times New Roman"/>
          <w:spacing w:val="-2"/>
          <w:lang w:val="nl-NL" w:eastAsia="en-US"/>
        </w:rPr>
        <w:t xml:space="preserve">và sử dụng </w:t>
      </w:r>
      <w:r w:rsidR="000C64B0">
        <w:rPr>
          <w:rFonts w:ascii="Times New Roman" w:eastAsia="Calibri" w:hAnsi="Times New Roman" w:cs="Times New Roman"/>
          <w:spacing w:val="-2"/>
          <w:lang w:val="nl-NL" w:eastAsia="en-US"/>
        </w:rPr>
        <w:t xml:space="preserve">chưa </w:t>
      </w:r>
      <w:r w:rsidR="00AC6B09" w:rsidRPr="007D72AD">
        <w:rPr>
          <w:rFonts w:ascii="Times New Roman" w:eastAsia="Calibri" w:hAnsi="Times New Roman" w:cs="Times New Roman"/>
          <w:spacing w:val="-2"/>
          <w:lang w:val="nl-NL" w:eastAsia="en-US"/>
        </w:rPr>
        <w:t xml:space="preserve">thống nhất các </w:t>
      </w:r>
      <w:r w:rsidR="00046999" w:rsidRPr="007D72AD">
        <w:rPr>
          <w:rFonts w:ascii="Times New Roman" w:eastAsia="Calibri" w:hAnsi="Times New Roman" w:cs="Times New Roman"/>
          <w:spacing w:val="-2"/>
          <w:lang w:val="nl-NL" w:eastAsia="en-US"/>
        </w:rPr>
        <w:t xml:space="preserve">thuật ngữ </w:t>
      </w:r>
      <w:r w:rsidR="00AC6B09" w:rsidRPr="007D72AD">
        <w:rPr>
          <w:rFonts w:ascii="Times New Roman" w:eastAsia="Calibri" w:hAnsi="Times New Roman" w:cs="Times New Roman"/>
          <w:spacing w:val="-2"/>
          <w:lang w:val="nl-NL" w:eastAsia="en-US"/>
        </w:rPr>
        <w:t>“V</w:t>
      </w:r>
      <w:r w:rsidR="00046999" w:rsidRPr="007D72AD">
        <w:rPr>
          <w:rFonts w:ascii="Times New Roman" w:eastAsia="Calibri" w:hAnsi="Times New Roman" w:cs="Times New Roman"/>
          <w:spacing w:val="-2"/>
          <w:lang w:val="nl-NL" w:eastAsia="en-US"/>
        </w:rPr>
        <w:t>ùng DTTS</w:t>
      </w:r>
      <w:r w:rsidR="00AC6B09" w:rsidRPr="007D72AD">
        <w:rPr>
          <w:rFonts w:ascii="Times New Roman" w:eastAsia="Calibri" w:hAnsi="Times New Roman" w:cs="Times New Roman"/>
          <w:spacing w:val="-2"/>
          <w:lang w:val="nl-NL" w:eastAsia="en-US"/>
        </w:rPr>
        <w:t>”, “V</w:t>
      </w:r>
      <w:r w:rsidR="00046999" w:rsidRPr="007D72AD">
        <w:rPr>
          <w:rFonts w:ascii="Times New Roman" w:eastAsia="Calibri" w:hAnsi="Times New Roman" w:cs="Times New Roman"/>
          <w:spacing w:val="-2"/>
          <w:lang w:val="nl-NL" w:eastAsia="en-US"/>
        </w:rPr>
        <w:t>ùng đồng bào DTTS</w:t>
      </w:r>
      <w:r w:rsidR="00AC6B09" w:rsidRPr="007D72AD">
        <w:rPr>
          <w:rFonts w:ascii="Times New Roman" w:eastAsia="Calibri" w:hAnsi="Times New Roman" w:cs="Times New Roman"/>
          <w:spacing w:val="-2"/>
          <w:lang w:val="nl-NL" w:eastAsia="en-US"/>
        </w:rPr>
        <w:t>”, “Vùng đồng bào DTTS</w:t>
      </w:r>
      <w:r w:rsidR="00046999" w:rsidRPr="007D72AD">
        <w:rPr>
          <w:rFonts w:ascii="Times New Roman" w:eastAsia="Calibri" w:hAnsi="Times New Roman" w:cs="Times New Roman"/>
          <w:spacing w:val="-2"/>
          <w:lang w:val="nl-NL" w:eastAsia="en-US"/>
        </w:rPr>
        <w:t xml:space="preserve"> và miền núi</w:t>
      </w:r>
      <w:r w:rsidR="00AC6B09" w:rsidRPr="007D72AD">
        <w:rPr>
          <w:rFonts w:ascii="Times New Roman" w:eastAsia="Calibri" w:hAnsi="Times New Roman" w:cs="Times New Roman"/>
          <w:spacing w:val="-2"/>
          <w:lang w:val="nl-NL" w:eastAsia="en-US"/>
        </w:rPr>
        <w:t xml:space="preserve">” </w:t>
      </w:r>
      <w:bookmarkEnd w:id="1"/>
      <w:r w:rsidR="00AC6B09" w:rsidRPr="007D72AD">
        <w:rPr>
          <w:rFonts w:ascii="Times New Roman" w:eastAsia="Calibri" w:hAnsi="Times New Roman" w:cs="Times New Roman"/>
          <w:spacing w:val="-2"/>
          <w:lang w:val="nl-NL" w:eastAsia="en-US"/>
        </w:rPr>
        <w:t>trong các văn bản QPPL, chính sách dân tộc</w:t>
      </w:r>
      <w:r w:rsidR="00EF05D9" w:rsidRPr="007D72AD">
        <w:rPr>
          <w:rFonts w:ascii="Times New Roman" w:eastAsia="Calibri" w:hAnsi="Times New Roman" w:cs="Times New Roman"/>
          <w:spacing w:val="-2"/>
          <w:lang w:val="nl-NL" w:eastAsia="en-US"/>
        </w:rPr>
        <w:t xml:space="preserve"> nên chưa có cách hiểu thống nhất trong tổ chức triển khai thực hiện </w:t>
      </w:r>
      <w:r w:rsidR="00EF05D9" w:rsidRPr="007D72AD">
        <w:rPr>
          <w:rFonts w:ascii="Times New Roman" w:eastAsia="Batang" w:hAnsi="Times New Roman" w:cs="Times New Roman"/>
          <w:bCs/>
          <w:shd w:val="clear" w:color="auto" w:fill="FFFFFF"/>
          <w:lang w:val="nl-NL" w:eastAsia="ko-KR"/>
        </w:rPr>
        <w:t>Nghị định số 05/2011/NĐ-CP và hệ thống văn bản, chính sách dân tộc</w:t>
      </w:r>
      <w:r w:rsidR="00D1757D" w:rsidRPr="007D72AD">
        <w:rPr>
          <w:rFonts w:ascii="Times New Roman" w:eastAsia="Batang" w:hAnsi="Times New Roman" w:cs="Times New Roman"/>
          <w:bCs/>
          <w:shd w:val="clear" w:color="auto" w:fill="FFFFFF"/>
          <w:lang w:val="nl-NL" w:eastAsia="ko-KR"/>
        </w:rPr>
        <w:t xml:space="preserve"> (Nghị định số 05/2011/NĐ-CP sử dụng thuật ngữ “Vùng DTTS” nhưng khoản 3 Điều 61, khoản 2 Điều 75 Hiến pháp năm 2013 và Nghị quyết số 88/2019/QH14 sử dụng thuật ngữ “Vùng đồng bào </w:t>
      </w:r>
      <w:r w:rsidR="00C65029" w:rsidRPr="007D72AD">
        <w:rPr>
          <w:rFonts w:ascii="Times New Roman" w:eastAsia="Batang" w:hAnsi="Times New Roman" w:cs="Times New Roman"/>
          <w:bCs/>
          <w:shd w:val="clear" w:color="auto" w:fill="FFFFFF"/>
          <w:lang w:val="nl-NL" w:eastAsia="ko-KR"/>
        </w:rPr>
        <w:t>DTTS</w:t>
      </w:r>
      <w:r w:rsidR="00D1757D" w:rsidRPr="007D72AD">
        <w:rPr>
          <w:rFonts w:ascii="Times New Roman" w:eastAsia="Batang" w:hAnsi="Times New Roman" w:cs="Times New Roman"/>
          <w:bCs/>
          <w:shd w:val="clear" w:color="auto" w:fill="FFFFFF"/>
          <w:lang w:val="nl-NL" w:eastAsia="ko-KR"/>
        </w:rPr>
        <w:t>”)</w:t>
      </w:r>
      <w:r w:rsidR="00267DEE" w:rsidRPr="007D72AD">
        <w:rPr>
          <w:rFonts w:ascii="Times New Roman" w:eastAsia="Calibri" w:hAnsi="Times New Roman" w:cs="Times New Roman"/>
          <w:spacing w:val="-2"/>
          <w:lang w:val="nl-NL" w:eastAsia="en-US"/>
        </w:rPr>
        <w:t xml:space="preserve">. Bên cạnh đó, chưa có tiêu chí để xác định rõ nội hàm “Vùng </w:t>
      </w:r>
      <w:r w:rsidR="00267DEE" w:rsidRPr="007D72AD">
        <w:rPr>
          <w:rFonts w:ascii="Times New Roman" w:eastAsia="Batang" w:hAnsi="Times New Roman" w:cs="Times New Roman"/>
          <w:bCs/>
          <w:shd w:val="clear" w:color="auto" w:fill="FFFFFF"/>
          <w:lang w:val="nl-NL" w:eastAsia="ko-KR"/>
        </w:rPr>
        <w:t xml:space="preserve">đồng bào </w:t>
      </w:r>
      <w:r w:rsidR="00C65029" w:rsidRPr="007D72AD">
        <w:rPr>
          <w:rFonts w:ascii="Times New Roman" w:eastAsia="Batang" w:hAnsi="Times New Roman" w:cs="Times New Roman"/>
          <w:bCs/>
          <w:shd w:val="clear" w:color="auto" w:fill="FFFFFF"/>
          <w:lang w:val="nl-NL" w:eastAsia="ko-KR"/>
        </w:rPr>
        <w:t>DTTS</w:t>
      </w:r>
      <w:r w:rsidR="00267DEE" w:rsidRPr="007D72AD">
        <w:rPr>
          <w:rFonts w:ascii="Times New Roman" w:eastAsia="Batang" w:hAnsi="Times New Roman" w:cs="Times New Roman"/>
          <w:bCs/>
          <w:shd w:val="clear" w:color="auto" w:fill="FFFFFF"/>
          <w:lang w:val="nl-NL" w:eastAsia="ko-KR"/>
        </w:rPr>
        <w:t xml:space="preserve">” là vùng, địa bàn như thế nào (tỉnh, huyện, xã, thôn); </w:t>
      </w:r>
      <w:r w:rsidR="00EF05D9" w:rsidRPr="007D72AD">
        <w:rPr>
          <w:rFonts w:ascii="Times New Roman" w:eastAsia="Calibri" w:hAnsi="Times New Roman" w:cs="Times New Roman"/>
          <w:spacing w:val="-2"/>
          <w:lang w:val="nl-NL" w:eastAsia="en-US"/>
        </w:rPr>
        <w:t>ii) Các thuật ngữ</w:t>
      </w:r>
      <w:r w:rsidR="00C16C4E" w:rsidRPr="007D72AD">
        <w:rPr>
          <w:rFonts w:ascii="Times New Roman" w:eastAsia="Calibri" w:hAnsi="Times New Roman" w:cs="Times New Roman"/>
          <w:spacing w:val="-2"/>
          <w:lang w:val="nl-NL" w:eastAsia="en-US"/>
        </w:rPr>
        <w:t xml:space="preserve"> khác như</w:t>
      </w:r>
      <w:r w:rsidR="00EF05D9" w:rsidRPr="007D72AD">
        <w:rPr>
          <w:rFonts w:ascii="Times New Roman" w:eastAsia="Calibri" w:hAnsi="Times New Roman" w:cs="Times New Roman"/>
          <w:spacing w:val="-2"/>
          <w:lang w:val="nl-NL" w:eastAsia="en-US"/>
        </w:rPr>
        <w:t>:</w:t>
      </w:r>
      <w:r w:rsidR="00046999" w:rsidRPr="007D72AD">
        <w:rPr>
          <w:rFonts w:ascii="Times New Roman" w:eastAsia="Calibri" w:hAnsi="Times New Roman" w:cs="Times New Roman"/>
          <w:spacing w:val="-2"/>
          <w:lang w:val="nl-NL" w:eastAsia="en-US"/>
        </w:rPr>
        <w:t xml:space="preserve"> </w:t>
      </w:r>
      <w:r w:rsidR="00C16C4E" w:rsidRPr="007D72AD">
        <w:rPr>
          <w:rFonts w:ascii="Times New Roman" w:eastAsia="Calibri" w:hAnsi="Times New Roman" w:cs="Times New Roman"/>
          <w:spacing w:val="-2"/>
          <w:lang w:val="nl-NL" w:eastAsia="en-US"/>
        </w:rPr>
        <w:t>“Công tác dân tộc”,</w:t>
      </w:r>
      <w:r w:rsidR="00C16C4E" w:rsidRPr="007D72AD">
        <w:rPr>
          <w:rFonts w:ascii="Times New Roman" w:hAnsi="Times New Roman" w:cs="Times New Roman"/>
          <w:lang w:val="nl-NL"/>
        </w:rPr>
        <w:t xml:space="preserve"> </w:t>
      </w:r>
      <w:r w:rsidR="00C16C4E" w:rsidRPr="007D72AD">
        <w:rPr>
          <w:rFonts w:ascii="Times New Roman" w:eastAsia="Calibri" w:hAnsi="Times New Roman" w:cs="Times New Roman"/>
          <w:spacing w:val="-2"/>
          <w:lang w:val="nl-NL" w:eastAsia="en-US"/>
        </w:rPr>
        <w:t>“</w:t>
      </w:r>
      <w:r w:rsidR="00CF7201" w:rsidRPr="007D72AD">
        <w:rPr>
          <w:rFonts w:ascii="Times New Roman" w:eastAsia="Calibri" w:hAnsi="Times New Roman" w:cs="Times New Roman"/>
          <w:spacing w:val="-2"/>
          <w:lang w:val="nl-NL" w:eastAsia="en-US"/>
        </w:rPr>
        <w:t>DTTS</w:t>
      </w:r>
      <w:r w:rsidR="00C16C4E" w:rsidRPr="007D72AD">
        <w:rPr>
          <w:rFonts w:ascii="Times New Roman" w:eastAsia="Calibri" w:hAnsi="Times New Roman" w:cs="Times New Roman"/>
          <w:spacing w:val="-2"/>
          <w:lang w:val="nl-NL" w:eastAsia="en-US"/>
        </w:rPr>
        <w:t xml:space="preserve"> còn gặp nhiều khó khăn, có khó khăn đặc thù”</w:t>
      </w:r>
      <w:r w:rsidR="00BC4B80" w:rsidRPr="007D72AD">
        <w:rPr>
          <w:rStyle w:val="FootnoteReference"/>
          <w:rFonts w:ascii="Times New Roman" w:eastAsia="Calibri" w:hAnsi="Times New Roman" w:cs="Times New Roman"/>
          <w:spacing w:val="-2"/>
          <w:lang w:val="nl-NL" w:eastAsia="en-US"/>
        </w:rPr>
        <w:footnoteReference w:id="7"/>
      </w:r>
      <w:r w:rsidR="00C16C4E" w:rsidRPr="007D72AD">
        <w:rPr>
          <w:rFonts w:ascii="Times New Roman" w:eastAsia="Calibri" w:hAnsi="Times New Roman" w:cs="Times New Roman"/>
          <w:spacing w:val="-2"/>
          <w:lang w:val="nl-NL" w:eastAsia="en-US"/>
        </w:rPr>
        <w:t>, “V</w:t>
      </w:r>
      <w:r w:rsidR="00046999" w:rsidRPr="007D72AD">
        <w:rPr>
          <w:rFonts w:ascii="Times New Roman" w:eastAsia="Calibri" w:hAnsi="Times New Roman" w:cs="Times New Roman"/>
          <w:spacing w:val="-2"/>
          <w:lang w:val="nl-NL" w:eastAsia="en-US"/>
        </w:rPr>
        <w:t>ùng có điều kiện KT</w:t>
      </w:r>
      <w:r w:rsidR="00C16C4E" w:rsidRPr="007D72AD">
        <w:rPr>
          <w:rFonts w:ascii="Times New Roman" w:eastAsia="Calibri" w:hAnsi="Times New Roman" w:cs="Times New Roman"/>
          <w:spacing w:val="-2"/>
          <w:lang w:val="nl-NL" w:eastAsia="en-US"/>
        </w:rPr>
        <w:t>–</w:t>
      </w:r>
      <w:r w:rsidR="00046999" w:rsidRPr="007D72AD">
        <w:rPr>
          <w:rFonts w:ascii="Times New Roman" w:eastAsia="Calibri" w:hAnsi="Times New Roman" w:cs="Times New Roman"/>
          <w:spacing w:val="-2"/>
          <w:lang w:val="nl-NL" w:eastAsia="en-US"/>
        </w:rPr>
        <w:t xml:space="preserve"> XH</w:t>
      </w:r>
      <w:r w:rsidR="00C16C4E" w:rsidRPr="007D72AD">
        <w:rPr>
          <w:rFonts w:ascii="Times New Roman" w:eastAsia="Calibri" w:hAnsi="Times New Roman" w:cs="Times New Roman"/>
          <w:spacing w:val="-2"/>
          <w:lang w:val="nl-NL" w:eastAsia="en-US"/>
        </w:rPr>
        <w:t xml:space="preserve"> khó khăn,</w:t>
      </w:r>
      <w:r w:rsidR="00046999" w:rsidRPr="007D72AD">
        <w:rPr>
          <w:rFonts w:ascii="Times New Roman" w:eastAsia="Calibri" w:hAnsi="Times New Roman" w:cs="Times New Roman"/>
          <w:spacing w:val="-2"/>
          <w:lang w:val="nl-NL" w:eastAsia="en-US"/>
        </w:rPr>
        <w:t xml:space="preserve"> đặc biệt khó khăn</w:t>
      </w:r>
      <w:r w:rsidR="00C16C4E" w:rsidRPr="007D72AD">
        <w:rPr>
          <w:rFonts w:ascii="Times New Roman" w:eastAsia="Calibri" w:hAnsi="Times New Roman" w:cs="Times New Roman"/>
          <w:spacing w:val="-2"/>
          <w:lang w:val="nl-NL" w:eastAsia="en-US"/>
        </w:rPr>
        <w:t>”</w:t>
      </w:r>
      <w:r w:rsidR="00E2643B" w:rsidRPr="007D72AD">
        <w:rPr>
          <w:rStyle w:val="FootnoteReference"/>
          <w:rFonts w:ascii="Times New Roman" w:eastAsia="Calibri" w:hAnsi="Times New Roman" w:cs="Times New Roman"/>
          <w:spacing w:val="-2"/>
          <w:lang w:val="nl-NL" w:eastAsia="en-US"/>
        </w:rPr>
        <w:footnoteReference w:id="8"/>
      </w:r>
      <w:r w:rsidR="00C16C4E" w:rsidRPr="007D72AD">
        <w:rPr>
          <w:rFonts w:ascii="Times New Roman" w:eastAsia="Calibri" w:hAnsi="Times New Roman" w:cs="Times New Roman"/>
          <w:spacing w:val="-2"/>
          <w:lang w:val="nl-NL" w:eastAsia="en-US"/>
        </w:rPr>
        <w:t>, “Miền núi”</w:t>
      </w:r>
      <w:r w:rsidR="00425E15" w:rsidRPr="007D72AD">
        <w:rPr>
          <w:rStyle w:val="FootnoteReference"/>
          <w:rFonts w:ascii="Times New Roman" w:eastAsia="Calibri" w:hAnsi="Times New Roman" w:cs="Times New Roman"/>
          <w:spacing w:val="-2"/>
          <w:lang w:val="nl-NL" w:eastAsia="en-US"/>
        </w:rPr>
        <w:footnoteReference w:id="9"/>
      </w:r>
      <w:r w:rsidR="00046999" w:rsidRPr="007D72AD">
        <w:rPr>
          <w:rFonts w:ascii="Times New Roman" w:eastAsia="Calibri" w:hAnsi="Times New Roman" w:cs="Times New Roman"/>
          <w:spacing w:val="-2"/>
          <w:lang w:val="nl-NL" w:eastAsia="en-US"/>
        </w:rPr>
        <w:t>…. chưa được giải thích cụ thể, thống nhất</w:t>
      </w:r>
      <w:r w:rsidR="00C16C4E" w:rsidRPr="007D72AD">
        <w:rPr>
          <w:rFonts w:ascii="Times New Roman" w:eastAsia="Calibri" w:hAnsi="Times New Roman" w:cs="Times New Roman"/>
          <w:spacing w:val="-2"/>
          <w:lang w:val="nl-NL" w:eastAsia="en-US"/>
        </w:rPr>
        <w:t xml:space="preserve"> </w:t>
      </w:r>
      <w:r w:rsidR="00046999" w:rsidRPr="007D72AD">
        <w:rPr>
          <w:rFonts w:ascii="Times New Roman" w:eastAsia="Calibri" w:hAnsi="Times New Roman" w:cs="Times New Roman"/>
          <w:spacing w:val="-2"/>
          <w:lang w:val="nl-NL" w:eastAsia="en-US"/>
        </w:rPr>
        <w:t xml:space="preserve">nên gặp nhiều khó khăn trong việc xác định phạm vi, đối tượng thụ hưởng các </w:t>
      </w:r>
      <w:r w:rsidR="00BE3B55" w:rsidRPr="007D72AD">
        <w:rPr>
          <w:rFonts w:ascii="Times New Roman" w:eastAsia="Calibri" w:hAnsi="Times New Roman" w:cs="Times New Roman"/>
          <w:spacing w:val="-2"/>
          <w:lang w:val="nl-NL" w:eastAsia="en-US"/>
        </w:rPr>
        <w:t>chính sách dân tộc</w:t>
      </w:r>
      <w:r w:rsidR="00046999" w:rsidRPr="007D72AD">
        <w:rPr>
          <w:rFonts w:ascii="Times New Roman" w:eastAsia="Calibri" w:hAnsi="Times New Roman" w:cs="Times New Roman"/>
          <w:spacing w:val="-2"/>
          <w:lang w:val="nl-NL" w:eastAsia="en-US"/>
        </w:rPr>
        <w:t>, nhất là nhóm chính sách cán bộ</w:t>
      </w:r>
      <w:r w:rsidR="00276737" w:rsidRPr="007D72AD">
        <w:rPr>
          <w:rFonts w:ascii="Times New Roman" w:eastAsia="Calibri" w:hAnsi="Times New Roman" w:cs="Times New Roman"/>
          <w:spacing w:val="-2"/>
          <w:lang w:val="nl-NL" w:eastAsia="en-US"/>
        </w:rPr>
        <w:t>.</w:t>
      </w:r>
      <w:r w:rsidR="00D1757D" w:rsidRPr="007D72AD">
        <w:rPr>
          <w:rFonts w:ascii="Times New Roman" w:eastAsia="Calibri" w:hAnsi="Times New Roman" w:cs="Times New Roman"/>
          <w:spacing w:val="-2"/>
          <w:lang w:val="nl-NL" w:eastAsia="en-US"/>
        </w:rPr>
        <w:t xml:space="preserve"> </w:t>
      </w:r>
    </w:p>
    <w:p w14:paraId="16C4474D" w14:textId="693B3DE5" w:rsidR="00046999" w:rsidRPr="007D72AD" w:rsidRDefault="00875C4B" w:rsidP="00907C57">
      <w:pPr>
        <w:spacing w:before="120" w:after="120" w:line="360" w:lineRule="exact"/>
        <w:ind w:firstLine="720"/>
        <w:rPr>
          <w:rFonts w:ascii="Times New Roman" w:eastAsia="Calibri" w:hAnsi="Times New Roman" w:cs="Times New Roman"/>
          <w:lang w:val="nl-NL" w:eastAsia="en-US"/>
        </w:rPr>
      </w:pPr>
      <w:r w:rsidRPr="007D72AD">
        <w:rPr>
          <w:rFonts w:ascii="Times New Roman" w:eastAsia="Calibri" w:hAnsi="Times New Roman" w:cs="Times New Roman"/>
          <w:lang w:val="nl-NL" w:eastAsia="en-US"/>
        </w:rPr>
        <w:t xml:space="preserve">- Việc phân định vùng đồng bào </w:t>
      </w:r>
      <w:r w:rsidR="00CF7201" w:rsidRPr="007D72AD">
        <w:rPr>
          <w:rFonts w:ascii="Times New Roman" w:eastAsia="Calibri" w:hAnsi="Times New Roman" w:cs="Times New Roman"/>
          <w:lang w:val="nl-NL" w:eastAsia="en-US"/>
        </w:rPr>
        <w:t>DTTS</w:t>
      </w:r>
      <w:r w:rsidRPr="007D72AD">
        <w:rPr>
          <w:rFonts w:ascii="Times New Roman" w:eastAsia="Calibri" w:hAnsi="Times New Roman" w:cs="Times New Roman"/>
          <w:lang w:val="nl-NL" w:eastAsia="en-US"/>
        </w:rPr>
        <w:t xml:space="preserve"> và miền núi theo trình độ phát triển </w:t>
      </w:r>
      <w:r w:rsidR="00EE2ADE" w:rsidRPr="007D72AD">
        <w:rPr>
          <w:rFonts w:ascii="Times New Roman" w:eastAsia="Calibri" w:hAnsi="Times New Roman" w:cs="Times New Roman"/>
          <w:lang w:val="nl-NL" w:eastAsia="en-US"/>
        </w:rPr>
        <w:t>mới dừng lại ở cấp xã và thôn</w:t>
      </w:r>
      <w:r w:rsidR="000B530E" w:rsidRPr="007D72AD">
        <w:rPr>
          <w:rStyle w:val="FootnoteReference"/>
          <w:rFonts w:ascii="Times New Roman" w:eastAsia="Calibri" w:hAnsi="Times New Roman" w:cs="Times New Roman"/>
          <w:lang w:val="nl-NL" w:eastAsia="en-US"/>
        </w:rPr>
        <w:footnoteReference w:id="10"/>
      </w:r>
      <w:r w:rsidR="00EE2ADE" w:rsidRPr="007D72AD">
        <w:rPr>
          <w:rFonts w:ascii="Times New Roman" w:eastAsia="Calibri" w:hAnsi="Times New Roman" w:cs="Times New Roman"/>
          <w:lang w:val="nl-NL" w:eastAsia="en-US"/>
        </w:rPr>
        <w:t xml:space="preserve">, </w:t>
      </w:r>
      <w:r w:rsidR="008057DE" w:rsidRPr="007D72AD">
        <w:rPr>
          <w:rFonts w:ascii="Times New Roman" w:eastAsia="Calibri" w:hAnsi="Times New Roman" w:cs="Times New Roman"/>
          <w:lang w:val="nl-NL" w:eastAsia="en-US"/>
        </w:rPr>
        <w:t xml:space="preserve">chưa thể chế hóa </w:t>
      </w:r>
      <w:r w:rsidR="001D461A" w:rsidRPr="007D72AD">
        <w:rPr>
          <w:rFonts w:ascii="Times New Roman" w:eastAsia="Calibri" w:hAnsi="Times New Roman" w:cs="Times New Roman"/>
          <w:lang w:val="nl-NL" w:eastAsia="en-US"/>
        </w:rPr>
        <w:t xml:space="preserve">đầy đủ </w:t>
      </w:r>
      <w:r w:rsidR="008057DE" w:rsidRPr="007D72AD">
        <w:rPr>
          <w:rFonts w:ascii="Times New Roman" w:eastAsia="Calibri" w:hAnsi="Times New Roman" w:cs="Times New Roman"/>
          <w:lang w:val="nl-NL" w:eastAsia="en-US"/>
        </w:rPr>
        <w:t xml:space="preserve">nội dung </w:t>
      </w:r>
      <w:r w:rsidR="008057DE" w:rsidRPr="007D72AD">
        <w:rPr>
          <w:rFonts w:ascii="Times New Roman" w:eastAsia="Calibri" w:hAnsi="Times New Roman" w:cs="Times New Roman"/>
          <w:i/>
          <w:lang w:val="nl-NL" w:eastAsia="en-US"/>
        </w:rPr>
        <w:t xml:space="preserve">“Xây dựng tiêu </w:t>
      </w:r>
      <w:r w:rsidR="008057DE" w:rsidRPr="007D72AD">
        <w:rPr>
          <w:rFonts w:ascii="Times New Roman" w:eastAsia="Calibri" w:hAnsi="Times New Roman" w:cs="Times New Roman"/>
          <w:i/>
          <w:lang w:val="nl-NL" w:eastAsia="en-US"/>
        </w:rPr>
        <w:lastRenderedPageBreak/>
        <w:t xml:space="preserve">chí phân định lại vùng đồng bào </w:t>
      </w:r>
      <w:r w:rsidR="00CF7201" w:rsidRPr="007D72AD">
        <w:rPr>
          <w:rFonts w:ascii="Times New Roman" w:eastAsia="Calibri" w:hAnsi="Times New Roman" w:cs="Times New Roman"/>
          <w:i/>
          <w:lang w:val="nl-NL" w:eastAsia="en-US"/>
        </w:rPr>
        <w:t>DTTS</w:t>
      </w:r>
      <w:r w:rsidR="008057DE" w:rsidRPr="007D72AD">
        <w:rPr>
          <w:rFonts w:ascii="Times New Roman" w:eastAsia="Calibri" w:hAnsi="Times New Roman" w:cs="Times New Roman"/>
          <w:i/>
          <w:lang w:val="nl-NL" w:eastAsia="en-US"/>
        </w:rPr>
        <w:t xml:space="preserve"> và miền núi theo hướng xác định rõ vùng </w:t>
      </w:r>
      <w:r w:rsidR="00CF7201" w:rsidRPr="007D72AD">
        <w:rPr>
          <w:rFonts w:ascii="Times New Roman" w:eastAsia="Calibri" w:hAnsi="Times New Roman" w:cs="Times New Roman"/>
          <w:i/>
          <w:lang w:val="nl-NL" w:eastAsia="en-US"/>
        </w:rPr>
        <w:t>DTTS</w:t>
      </w:r>
      <w:r w:rsidR="008057DE" w:rsidRPr="007D72AD">
        <w:rPr>
          <w:rFonts w:ascii="Times New Roman" w:eastAsia="Calibri" w:hAnsi="Times New Roman" w:cs="Times New Roman"/>
          <w:i/>
          <w:lang w:val="nl-NL" w:eastAsia="en-US"/>
        </w:rPr>
        <w:t xml:space="preserve"> (tỉnh, huyện, xã, thôn, bản), địa bàn xã, thôn, bản đặc biệt khó khăn để đầu tư có trọng tâm, trọng điểm”</w:t>
      </w:r>
      <w:r w:rsidR="008057DE" w:rsidRPr="007D72AD">
        <w:rPr>
          <w:rFonts w:ascii="Times New Roman" w:eastAsia="Calibri" w:hAnsi="Times New Roman" w:cs="Times New Roman"/>
          <w:lang w:val="nl-NL" w:eastAsia="en-US"/>
        </w:rPr>
        <w:t xml:space="preserve"> theo Kết luận số 65-KL/TW. Mặt khác, việc phân định chỉ sử dụng 01 tiêu chí </w:t>
      </w:r>
      <w:r w:rsidR="00812A27" w:rsidRPr="007D72AD">
        <w:rPr>
          <w:rFonts w:ascii="Times New Roman" w:eastAsia="Calibri" w:hAnsi="Times New Roman" w:cs="Times New Roman"/>
          <w:lang w:val="nl-NL" w:eastAsia="en-US"/>
        </w:rPr>
        <w:t xml:space="preserve">là </w:t>
      </w:r>
      <w:r w:rsidR="008057DE" w:rsidRPr="007D72AD">
        <w:rPr>
          <w:rFonts w:ascii="Times New Roman" w:eastAsia="Calibri" w:hAnsi="Times New Roman" w:cs="Times New Roman"/>
          <w:lang w:val="nl-NL" w:eastAsia="en-US"/>
        </w:rPr>
        <w:t>số hộ DTTS, không có tiêu chí miền núi</w:t>
      </w:r>
      <w:r w:rsidR="00321534" w:rsidRPr="007D72AD">
        <w:rPr>
          <w:rStyle w:val="FootnoteReference"/>
          <w:rFonts w:ascii="Times New Roman" w:eastAsia="Calibri" w:hAnsi="Times New Roman" w:cs="Times New Roman"/>
          <w:lang w:val="nl-NL" w:eastAsia="en-US"/>
        </w:rPr>
        <w:footnoteReference w:id="11"/>
      </w:r>
      <w:r w:rsidR="00321534" w:rsidRPr="007D72AD">
        <w:rPr>
          <w:rFonts w:ascii="Times New Roman" w:eastAsia="Calibri" w:hAnsi="Times New Roman" w:cs="Times New Roman"/>
          <w:lang w:val="nl-NL" w:eastAsia="en-US"/>
        </w:rPr>
        <w:t xml:space="preserve"> dẫn đến trong thực tiễn không xác định được cụ thể vùng đồng bào DTTS&amp;MN là tỉnh, huyện, xã, thôn nào? Điều này ảnh hưởng rất lớn đến việc nghiên cứu, xây dựng và tổ chức thực hiện các chính sách dân tộc cũng như xây dựng hệ thống cơ sở dữ liệu, cung cấp thông tin của vùng đồng bào DTTS&amp;MN; gây khó khăn cho công tác tham mưu, quản lý, chỉ đạo thực hiện công tác dân tộc, chính sách dân tộc của các ngành, các cấp.</w:t>
      </w:r>
    </w:p>
    <w:p w14:paraId="417DFB24" w14:textId="31DE81AB" w:rsidR="00276737" w:rsidRPr="007D72AD" w:rsidRDefault="004D0625" w:rsidP="00907C57">
      <w:pPr>
        <w:spacing w:before="120" w:after="120" w:line="360" w:lineRule="exact"/>
        <w:ind w:firstLine="720"/>
        <w:rPr>
          <w:rFonts w:ascii="Times New Roman" w:eastAsia="Calibri" w:hAnsi="Times New Roman" w:cs="Times New Roman"/>
          <w:spacing w:val="-2"/>
          <w:lang w:val="nl-NL" w:eastAsia="en-US"/>
        </w:rPr>
      </w:pPr>
      <w:r w:rsidRPr="007D72AD">
        <w:rPr>
          <w:rFonts w:ascii="Times New Roman" w:eastAsia="Calibri" w:hAnsi="Times New Roman" w:cs="Times New Roman"/>
          <w:spacing w:val="-2"/>
          <w:lang w:val="nl-NL" w:eastAsia="en-US"/>
        </w:rPr>
        <w:t xml:space="preserve">Hiện nay, các tiêu chí </w:t>
      </w:r>
      <w:r w:rsidR="0064014C" w:rsidRPr="007D72AD">
        <w:rPr>
          <w:rFonts w:ascii="Times New Roman" w:eastAsia="Calibri" w:hAnsi="Times New Roman" w:cs="Times New Roman"/>
          <w:spacing w:val="-2"/>
          <w:lang w:val="nl-NL" w:eastAsia="en-US"/>
        </w:rPr>
        <w:t>xác định xã khu vực III (xã đặc biệt khó khăn) thuộc</w:t>
      </w:r>
      <w:r w:rsidRPr="007D72AD">
        <w:rPr>
          <w:rFonts w:ascii="Times New Roman" w:eastAsia="Calibri" w:hAnsi="Times New Roman" w:cs="Times New Roman"/>
          <w:spacing w:val="-2"/>
          <w:lang w:val="nl-NL" w:eastAsia="en-US"/>
        </w:rPr>
        <w:t xml:space="preserve"> vùng đồng bào DTTS và miền núi</w:t>
      </w:r>
      <w:r w:rsidRPr="007D72AD">
        <w:rPr>
          <w:rStyle w:val="FootnoteReference"/>
          <w:rFonts w:ascii="Times New Roman" w:eastAsia="Calibri" w:hAnsi="Times New Roman" w:cs="Times New Roman"/>
          <w:spacing w:val="-2"/>
          <w:lang w:val="nl-NL" w:eastAsia="en-US"/>
        </w:rPr>
        <w:footnoteReference w:id="12"/>
      </w:r>
      <w:r w:rsidRPr="007D72AD">
        <w:rPr>
          <w:rFonts w:ascii="Times New Roman" w:eastAsia="Calibri" w:hAnsi="Times New Roman" w:cs="Times New Roman"/>
          <w:spacing w:val="-2"/>
          <w:lang w:val="nl-NL" w:eastAsia="en-US"/>
        </w:rPr>
        <w:t xml:space="preserve"> chưa thống nhất, đồng bộ với các tiêu chí xác định huyện nghèo, xã đặc biệt khó khăn vùng bãi ngang, ven biển và hải đảo giai đoạn 2021 - 2025</w:t>
      </w:r>
      <w:r w:rsidRPr="007D72AD">
        <w:rPr>
          <w:rStyle w:val="FootnoteReference"/>
          <w:rFonts w:ascii="Times New Roman" w:eastAsia="Calibri" w:hAnsi="Times New Roman" w:cs="Times New Roman"/>
          <w:spacing w:val="-2"/>
          <w:lang w:val="nl-NL" w:eastAsia="en-US"/>
        </w:rPr>
        <w:footnoteReference w:id="13"/>
      </w:r>
      <w:r w:rsidR="00A269BB" w:rsidRPr="007D72AD">
        <w:rPr>
          <w:rFonts w:ascii="Times New Roman" w:eastAsia="Calibri" w:hAnsi="Times New Roman" w:cs="Times New Roman"/>
          <w:spacing w:val="-2"/>
          <w:lang w:val="nl-NL" w:eastAsia="en-US"/>
        </w:rPr>
        <w:t xml:space="preserve"> và chưa gắn với các tiêu chí </w:t>
      </w:r>
      <w:r w:rsidR="00792B9A" w:rsidRPr="007D72AD">
        <w:rPr>
          <w:rFonts w:ascii="Times New Roman" w:eastAsia="Calibri" w:hAnsi="Times New Roman" w:cs="Times New Roman"/>
          <w:spacing w:val="-2"/>
          <w:lang w:val="nl-NL" w:eastAsia="en-US"/>
        </w:rPr>
        <w:t xml:space="preserve">trong </w:t>
      </w:r>
      <w:r w:rsidR="00A269BB" w:rsidRPr="007D72AD">
        <w:rPr>
          <w:rFonts w:ascii="Times New Roman" w:eastAsia="Calibri" w:hAnsi="Times New Roman" w:cs="Times New Roman"/>
          <w:spacing w:val="-2"/>
          <w:lang w:val="nl-NL" w:eastAsia="en-US"/>
        </w:rPr>
        <w:t>Bộ tiêu chí quốc gia về xã nông thôn mới và Bộ tiêu chí quốc gia về xã nông thôn mới nâng cao giai đoạn 2021 - 2025</w:t>
      </w:r>
      <w:r w:rsidR="00A269BB" w:rsidRPr="007D72AD">
        <w:rPr>
          <w:rStyle w:val="FootnoteReference"/>
          <w:rFonts w:ascii="Times New Roman" w:eastAsia="Calibri" w:hAnsi="Times New Roman" w:cs="Times New Roman"/>
          <w:spacing w:val="-2"/>
          <w:lang w:val="nl-NL" w:eastAsia="en-US"/>
        </w:rPr>
        <w:footnoteReference w:id="14"/>
      </w:r>
      <w:r w:rsidR="00792B9A" w:rsidRPr="007D72AD">
        <w:rPr>
          <w:rFonts w:ascii="Times New Roman" w:eastAsia="Calibri" w:hAnsi="Times New Roman" w:cs="Times New Roman"/>
          <w:spacing w:val="-2"/>
          <w:lang w:val="nl-NL" w:eastAsia="en-US"/>
        </w:rPr>
        <w:t xml:space="preserve">. </w:t>
      </w:r>
      <w:r w:rsidR="008039F2" w:rsidRPr="007D72AD">
        <w:rPr>
          <w:rFonts w:ascii="Times New Roman" w:eastAsia="Calibri" w:hAnsi="Times New Roman" w:cs="Times New Roman"/>
          <w:spacing w:val="-2"/>
          <w:lang w:val="nl-NL" w:eastAsia="en-US"/>
        </w:rPr>
        <w:t xml:space="preserve">Tiêu chí phân định các xã khác nhau nhưng lại </w:t>
      </w:r>
      <w:r w:rsidR="00792B9A" w:rsidRPr="007D72AD">
        <w:rPr>
          <w:rFonts w:ascii="Times New Roman" w:eastAsia="Calibri" w:hAnsi="Times New Roman" w:cs="Times New Roman"/>
          <w:spacing w:val="-2"/>
          <w:lang w:val="nl-NL" w:eastAsia="en-US"/>
        </w:rPr>
        <w:t xml:space="preserve">áp dụng chung </w:t>
      </w:r>
      <w:r w:rsidR="008039F2" w:rsidRPr="007D72AD">
        <w:rPr>
          <w:rFonts w:ascii="Times New Roman" w:eastAsia="Calibri" w:hAnsi="Times New Roman" w:cs="Times New Roman"/>
          <w:spacing w:val="-2"/>
          <w:lang w:val="nl-NL" w:eastAsia="en-US"/>
        </w:rPr>
        <w:t>cơ chế quản lý, tổ chức thực hiện đối với các chương trình mục tiêu quốc gia (Nghị định số 27/2022/NĐ-CP)</w:t>
      </w:r>
      <w:r w:rsidR="0064014C" w:rsidRPr="007D72AD">
        <w:rPr>
          <w:rFonts w:ascii="Times New Roman" w:eastAsia="Calibri" w:hAnsi="Times New Roman" w:cs="Times New Roman"/>
          <w:spacing w:val="-2"/>
          <w:lang w:val="nl-NL" w:eastAsia="en-US"/>
        </w:rPr>
        <w:t xml:space="preserve"> là chưa thực sự phù hợp</w:t>
      </w:r>
      <w:r w:rsidR="008039F2" w:rsidRPr="007D72AD">
        <w:rPr>
          <w:rFonts w:ascii="Times New Roman" w:eastAsia="Calibri" w:hAnsi="Times New Roman" w:cs="Times New Roman"/>
          <w:spacing w:val="-2"/>
          <w:lang w:val="nl-NL" w:eastAsia="en-US"/>
        </w:rPr>
        <w:t>.</w:t>
      </w:r>
    </w:p>
    <w:p w14:paraId="02F01710" w14:textId="77777777" w:rsidR="00CF7B36" w:rsidRPr="007D72AD" w:rsidRDefault="00CF7B36" w:rsidP="00907C57">
      <w:pPr>
        <w:spacing w:before="120" w:after="120" w:line="360" w:lineRule="exact"/>
        <w:ind w:firstLine="720"/>
        <w:rPr>
          <w:rFonts w:ascii="Times New Roman" w:eastAsia="Calibri" w:hAnsi="Times New Roman" w:cs="Times New Roman"/>
          <w:lang w:val="nl-NL" w:eastAsia="en-US"/>
        </w:rPr>
      </w:pPr>
      <w:r w:rsidRPr="007D72AD">
        <w:rPr>
          <w:rFonts w:ascii="Times New Roman" w:eastAsia="Calibri" w:hAnsi="Times New Roman" w:cs="Times New Roman"/>
          <w:lang w:val="nl-NL" w:eastAsia="en-US"/>
        </w:rPr>
        <w:t xml:space="preserve">- Thời gian tổ chức </w:t>
      </w:r>
      <w:r w:rsidRPr="007D72AD">
        <w:rPr>
          <w:rFonts w:ascii="Times New Roman" w:eastAsia="Calibri" w:hAnsi="Times New Roman" w:cs="Times New Roman"/>
          <w:i/>
          <w:lang w:val="nl-NL" w:eastAsia="en-US"/>
        </w:rPr>
        <w:t>“Đại hội đại biểu các DTTS cấp tỉnh, huyện được tổ chức định kỳ 05 năm một lần”</w:t>
      </w:r>
      <w:r w:rsidRPr="007D72AD">
        <w:rPr>
          <w:rFonts w:ascii="Times New Roman" w:eastAsia="Calibri" w:hAnsi="Times New Roman" w:cs="Times New Roman"/>
          <w:lang w:val="nl-NL" w:eastAsia="en-US"/>
        </w:rPr>
        <w:t xml:space="preserve">. Trong khi đó, </w:t>
      </w:r>
      <w:r w:rsidRPr="007D72AD">
        <w:rPr>
          <w:rFonts w:ascii="Times New Roman" w:eastAsia="Calibri" w:hAnsi="Times New Roman" w:cs="Times New Roman"/>
          <w:i/>
          <w:lang w:val="nl-NL" w:eastAsia="en-US"/>
        </w:rPr>
        <w:t>“Đại hội đại biểu toàn quốc các DTTS Việt Nam được tổ chức định kỳ 10 năm một lần”</w:t>
      </w:r>
      <w:r w:rsidRPr="007D72AD">
        <w:rPr>
          <w:rFonts w:ascii="Times New Roman" w:eastAsia="Calibri" w:hAnsi="Times New Roman" w:cs="Times New Roman"/>
          <w:lang w:val="nl-NL" w:eastAsia="en-US"/>
        </w:rPr>
        <w:t xml:space="preserve"> nên không có sự thống nhất, đồng bộ, liên thông về định kỳ thời gian tổ chức các kỳ đại hội cấp huyện, tỉnh và trung ương, dẫn đến tình trạng trên thực tế những đại biểu dự kỳ Đại hội đại biểu các DTTS cấp huyện, tỉnh (đối với kỳ Đại hội không tổ chức ở cấp Trung ương) không được tuyên dương ở cấp Trung ương, không được ghi nhận kịp thời công lao đóng góp, thành tích và khích lệ, động viên đối tượng này.  </w:t>
      </w:r>
    </w:p>
    <w:p w14:paraId="4FB17C3B" w14:textId="1D63D192" w:rsidR="00BE309B" w:rsidRPr="007D72AD" w:rsidRDefault="00F866FB" w:rsidP="00907C57">
      <w:pPr>
        <w:spacing w:before="120" w:after="120" w:line="360" w:lineRule="exact"/>
        <w:ind w:firstLine="720"/>
        <w:rPr>
          <w:rFonts w:ascii="Times New Roman" w:eastAsia="Batang" w:hAnsi="Times New Roman" w:cs="Times New Roman"/>
          <w:bCs/>
          <w:shd w:val="clear" w:color="auto" w:fill="FFFFFF"/>
          <w:lang w:val="nl-NL" w:eastAsia="ko-KR"/>
        </w:rPr>
      </w:pPr>
      <w:r w:rsidRPr="007D72AD">
        <w:rPr>
          <w:rFonts w:ascii="Times New Roman" w:eastAsia="Batang" w:hAnsi="Times New Roman" w:cs="Times New Roman"/>
          <w:bCs/>
          <w:shd w:val="clear" w:color="auto" w:fill="FFFFFF"/>
          <w:lang w:val="nl-NL" w:eastAsia="ko-KR"/>
        </w:rPr>
        <w:t>-</w:t>
      </w:r>
      <w:r w:rsidR="00BE309B" w:rsidRPr="007D72AD">
        <w:rPr>
          <w:rFonts w:ascii="Times New Roman" w:eastAsia="Batang" w:hAnsi="Times New Roman" w:cs="Times New Roman"/>
          <w:bCs/>
          <w:shd w:val="clear" w:color="auto" w:fill="FFFFFF"/>
          <w:lang w:val="nl-NL" w:eastAsia="ko-KR"/>
        </w:rPr>
        <w:t xml:space="preserve"> Chính sách đầu tư và sử dụng nguồn lực: Việc ban hành văn bản quy định chi tiết, hướng dẫn thực hiện chính sách của một số bộ, ngành chưa kịp thời</w:t>
      </w:r>
      <w:r w:rsidR="0063214E" w:rsidRPr="007D72AD">
        <w:rPr>
          <w:rFonts w:ascii="Times New Roman" w:eastAsia="Batang" w:hAnsi="Times New Roman" w:cs="Times New Roman"/>
          <w:bCs/>
          <w:shd w:val="clear" w:color="auto" w:fill="FFFFFF"/>
          <w:lang w:val="nl-NL" w:eastAsia="ko-KR"/>
        </w:rPr>
        <w:t>. Nội hàm giữa “Chính sách đầu tư và sử dụng nguồn lực” (Điều 8) và “Chính sách đầu tư phát triển bền vững” (Điều 9) trong Nghị định số 05/2011/NĐ-CP chưa có sự phân biệt cụ thể, rõ ràng,</w:t>
      </w:r>
      <w:r w:rsidR="00BE309B" w:rsidRPr="007D72AD">
        <w:rPr>
          <w:rFonts w:ascii="Times New Roman" w:eastAsia="Batang" w:hAnsi="Times New Roman" w:cs="Times New Roman"/>
          <w:bCs/>
          <w:shd w:val="clear" w:color="auto" w:fill="FFFFFF"/>
          <w:lang w:val="nl-NL" w:eastAsia="ko-KR"/>
        </w:rPr>
        <w:t xml:space="preserve"> nhất là cơ chế, chính sách thu hút đầu tư cho vùng đồng bào </w:t>
      </w:r>
      <w:r w:rsidR="00117920" w:rsidRPr="007D72AD">
        <w:rPr>
          <w:rFonts w:ascii="Times New Roman" w:eastAsia="Batang" w:hAnsi="Times New Roman" w:cs="Times New Roman"/>
          <w:bCs/>
          <w:shd w:val="clear" w:color="auto" w:fill="FFFFFF"/>
          <w:lang w:val="nl-NL" w:eastAsia="ko-KR"/>
        </w:rPr>
        <w:t>DTTS</w:t>
      </w:r>
      <w:r w:rsidR="00BE309B" w:rsidRPr="007D72AD">
        <w:rPr>
          <w:rFonts w:ascii="Times New Roman" w:eastAsia="Batang" w:hAnsi="Times New Roman" w:cs="Times New Roman"/>
          <w:bCs/>
          <w:shd w:val="clear" w:color="auto" w:fill="FFFFFF"/>
          <w:lang w:val="nl-NL" w:eastAsia="ko-KR"/>
        </w:rPr>
        <w:t xml:space="preserve"> và miền núi; </w:t>
      </w:r>
      <w:r w:rsidR="0063214E" w:rsidRPr="007D72AD">
        <w:rPr>
          <w:rFonts w:ascii="Times New Roman" w:eastAsia="Batang" w:hAnsi="Times New Roman" w:cs="Times New Roman"/>
          <w:bCs/>
          <w:shd w:val="clear" w:color="auto" w:fill="FFFFFF"/>
          <w:lang w:val="nl-NL" w:eastAsia="ko-KR"/>
        </w:rPr>
        <w:t xml:space="preserve">quy định về đầu tư phát triển kinh tế - xã hội, ổn định dân cư; </w:t>
      </w:r>
      <w:r w:rsidR="00BE309B" w:rsidRPr="007D72AD">
        <w:rPr>
          <w:rFonts w:ascii="Times New Roman" w:eastAsia="Batang" w:hAnsi="Times New Roman" w:cs="Times New Roman"/>
          <w:bCs/>
          <w:shd w:val="clear" w:color="auto" w:fill="FFFFFF"/>
          <w:lang w:val="nl-NL" w:eastAsia="ko-KR"/>
        </w:rPr>
        <w:t xml:space="preserve">mối liên kết giữa nhà nước, doanh nghiệp và nông dân trong sản xuất và tiêu thụ sản phẩm còn hạn chế; kinh phí triển khai thực hiện các chương trình, dự án </w:t>
      </w:r>
      <w:r w:rsidR="00BE309B" w:rsidRPr="007D72AD">
        <w:rPr>
          <w:rFonts w:ascii="Times New Roman" w:eastAsia="Batang" w:hAnsi="Times New Roman" w:cs="Times New Roman"/>
          <w:bCs/>
          <w:shd w:val="clear" w:color="auto" w:fill="FFFFFF"/>
          <w:lang w:val="nl-NL" w:eastAsia="ko-KR"/>
        </w:rPr>
        <w:lastRenderedPageBreak/>
        <w:t>còn thấp, chưa đáp ứng yêu cầu, mục tiêu đặ</w:t>
      </w:r>
      <w:r w:rsidR="009733AD" w:rsidRPr="007D72AD">
        <w:rPr>
          <w:rFonts w:ascii="Times New Roman" w:eastAsia="Batang" w:hAnsi="Times New Roman" w:cs="Times New Roman"/>
          <w:bCs/>
          <w:shd w:val="clear" w:color="auto" w:fill="FFFFFF"/>
          <w:lang w:val="nl-NL" w:eastAsia="ko-KR"/>
        </w:rPr>
        <w:t>t ra</w:t>
      </w:r>
      <w:r w:rsidR="00695D67" w:rsidRPr="007D72AD">
        <w:rPr>
          <w:rFonts w:ascii="Times New Roman" w:eastAsia="Batang" w:hAnsi="Times New Roman" w:cs="Times New Roman"/>
          <w:bCs/>
          <w:shd w:val="clear" w:color="auto" w:fill="FFFFFF"/>
          <w:lang w:val="nl-NL" w:eastAsia="ko-KR"/>
        </w:rPr>
        <w:t>;</w:t>
      </w:r>
      <w:r w:rsidR="00AA7E9D" w:rsidRPr="007D72AD">
        <w:rPr>
          <w:rFonts w:ascii="Times New Roman" w:eastAsia="Batang" w:hAnsi="Times New Roman" w:cs="Times New Roman"/>
          <w:bCs/>
          <w:shd w:val="clear" w:color="auto" w:fill="FFFFFF"/>
          <w:lang w:val="nl-NL" w:eastAsia="ko-KR"/>
        </w:rPr>
        <w:t xml:space="preserve"> chưa có sự ưu đãi, hỗ trợ nguồn lực, kinh phí đúng mức để thu hút các nhà khoa học, doanh nghiệp tham gia nghiên cứu, ứng dụng, chuyển giao tiến bộ khoa học và công nghệ phù hợp với đồng bào </w:t>
      </w:r>
      <w:r w:rsidR="00CF7201" w:rsidRPr="007D72AD">
        <w:rPr>
          <w:rFonts w:ascii="Times New Roman" w:eastAsia="Batang" w:hAnsi="Times New Roman" w:cs="Times New Roman"/>
          <w:bCs/>
          <w:shd w:val="clear" w:color="auto" w:fill="FFFFFF"/>
          <w:lang w:val="nl-NL" w:eastAsia="ko-KR"/>
        </w:rPr>
        <w:t>DTTS</w:t>
      </w:r>
      <w:r w:rsidR="00AA7E9D" w:rsidRPr="007D72AD">
        <w:rPr>
          <w:rFonts w:ascii="Times New Roman" w:eastAsia="Batang" w:hAnsi="Times New Roman" w:cs="Times New Roman"/>
          <w:bCs/>
          <w:shd w:val="clear" w:color="auto" w:fill="FFFFFF"/>
          <w:lang w:val="nl-NL" w:eastAsia="ko-KR"/>
        </w:rPr>
        <w:t xml:space="preserve">; chưa xây dựng cơ sở dữ liệu đồng bộ về vùng đồng bào </w:t>
      </w:r>
      <w:r w:rsidR="00CF7201" w:rsidRPr="007D72AD">
        <w:rPr>
          <w:rFonts w:ascii="Times New Roman" w:eastAsia="Batang" w:hAnsi="Times New Roman" w:cs="Times New Roman"/>
          <w:bCs/>
          <w:shd w:val="clear" w:color="auto" w:fill="FFFFFF"/>
          <w:lang w:val="nl-NL" w:eastAsia="ko-KR"/>
        </w:rPr>
        <w:t>DTTS</w:t>
      </w:r>
      <w:r w:rsidR="00AA7E9D" w:rsidRPr="007D72AD">
        <w:rPr>
          <w:rFonts w:ascii="Times New Roman" w:eastAsia="Batang" w:hAnsi="Times New Roman" w:cs="Times New Roman"/>
          <w:bCs/>
          <w:shd w:val="clear" w:color="auto" w:fill="FFFFFF"/>
          <w:lang w:val="nl-NL" w:eastAsia="ko-KR"/>
        </w:rPr>
        <w:t xml:space="preserve"> để phục vụ công tác dự báo, hoạch định, quản lý thực hiện chính sách dân tộc.</w:t>
      </w:r>
      <w:r w:rsidR="00C3753C" w:rsidRPr="007D72AD">
        <w:rPr>
          <w:rFonts w:ascii="Times New Roman" w:eastAsia="Batang" w:hAnsi="Times New Roman" w:cs="Times New Roman"/>
          <w:bCs/>
          <w:shd w:val="clear" w:color="auto" w:fill="FFFFFF"/>
          <w:lang w:val="nl-NL" w:eastAsia="ko-KR"/>
        </w:rPr>
        <w:t xml:space="preserve">.. nên chưa </w:t>
      </w:r>
      <w:r w:rsidR="00AC1BF3" w:rsidRPr="007D72AD">
        <w:rPr>
          <w:rFonts w:ascii="Times New Roman" w:eastAsia="Batang" w:hAnsi="Times New Roman" w:cs="Times New Roman"/>
          <w:bCs/>
          <w:shd w:val="clear" w:color="auto" w:fill="FFFFFF"/>
          <w:lang w:val="nl-NL" w:eastAsia="ko-KR"/>
        </w:rPr>
        <w:t xml:space="preserve">phù hợp với </w:t>
      </w:r>
      <w:r w:rsidR="00C3753C" w:rsidRPr="007D72AD">
        <w:rPr>
          <w:rFonts w:ascii="Times New Roman" w:eastAsia="Batang" w:hAnsi="Times New Roman" w:cs="Times New Roman"/>
          <w:bCs/>
          <w:shd w:val="clear" w:color="auto" w:fill="FFFFFF"/>
          <w:lang w:val="nl-NL" w:eastAsia="ko-KR"/>
        </w:rPr>
        <w:t>các chính sách chuyển giao công nghệ tại vùng nông thôn, miền núi, địa bàn có điều kiện kinh tế - xã hội khó khăn, đặc biệt khó khăn</w:t>
      </w:r>
      <w:r w:rsidR="008866E6" w:rsidRPr="007D72AD">
        <w:rPr>
          <w:rStyle w:val="FootnoteReference"/>
          <w:rFonts w:ascii="Times New Roman" w:eastAsia="Batang" w:hAnsi="Times New Roman" w:cs="Times New Roman"/>
          <w:bCs/>
          <w:shd w:val="clear" w:color="auto" w:fill="FFFFFF"/>
          <w:lang w:val="nl-NL" w:eastAsia="ko-KR"/>
        </w:rPr>
        <w:footnoteReference w:id="15"/>
      </w:r>
      <w:r w:rsidR="00C3753C" w:rsidRPr="007D72AD">
        <w:rPr>
          <w:rFonts w:ascii="Times New Roman" w:eastAsia="Batang" w:hAnsi="Times New Roman" w:cs="Times New Roman"/>
          <w:bCs/>
          <w:shd w:val="clear" w:color="auto" w:fill="FFFFFF"/>
          <w:lang w:val="nl-NL" w:eastAsia="ko-KR"/>
        </w:rPr>
        <w:t>.</w:t>
      </w:r>
      <w:r w:rsidR="00220201" w:rsidRPr="007D72AD">
        <w:rPr>
          <w:rFonts w:ascii="Times New Roman" w:eastAsia="Batang" w:hAnsi="Times New Roman" w:cs="Times New Roman"/>
          <w:bCs/>
          <w:shd w:val="clear" w:color="auto" w:fill="FFFFFF"/>
          <w:lang w:val="nl-NL" w:eastAsia="ko-KR"/>
        </w:rPr>
        <w:t xml:space="preserve"> </w:t>
      </w:r>
    </w:p>
    <w:p w14:paraId="196BA0D6" w14:textId="4838783F" w:rsidR="00D83CE7" w:rsidRPr="007D72AD" w:rsidRDefault="00D83CE7" w:rsidP="00907C57">
      <w:pPr>
        <w:spacing w:before="120" w:after="120" w:line="360" w:lineRule="exact"/>
        <w:ind w:firstLine="720"/>
        <w:rPr>
          <w:rFonts w:ascii="Times New Roman" w:eastAsia="Batang" w:hAnsi="Times New Roman" w:cs="Times New Roman"/>
          <w:bCs/>
          <w:shd w:val="clear" w:color="auto" w:fill="FFFFFF"/>
          <w:lang w:val="nl-NL" w:eastAsia="ko-KR"/>
        </w:rPr>
      </w:pPr>
      <w:r w:rsidRPr="007D72AD">
        <w:rPr>
          <w:rFonts w:ascii="Times New Roman" w:eastAsia="Batang" w:hAnsi="Times New Roman" w:cs="Times New Roman"/>
          <w:bCs/>
          <w:shd w:val="clear" w:color="auto" w:fill="FFFFFF"/>
          <w:lang w:val="nl-NL" w:eastAsia="ko-KR"/>
        </w:rPr>
        <w:t xml:space="preserve">- </w:t>
      </w:r>
      <w:r w:rsidR="007E20FC" w:rsidRPr="007D72AD">
        <w:rPr>
          <w:rFonts w:ascii="Times New Roman" w:eastAsia="Batang" w:hAnsi="Times New Roman" w:cs="Times New Roman"/>
          <w:bCs/>
          <w:shd w:val="clear" w:color="auto" w:fill="FFFFFF"/>
          <w:lang w:val="nl-NL" w:eastAsia="ko-KR"/>
        </w:rPr>
        <w:t>Chính sách phát triển giáo dục và đào tạo: Một số quy định về chế độ, chính sách cho người học,</w:t>
      </w:r>
      <w:r w:rsidR="005534B9" w:rsidRPr="007D72AD">
        <w:rPr>
          <w:rFonts w:ascii="Times New Roman" w:eastAsia="Batang" w:hAnsi="Times New Roman" w:cs="Times New Roman"/>
          <w:bCs/>
          <w:shd w:val="clear" w:color="auto" w:fill="FFFFFF"/>
          <w:lang w:val="nl-NL" w:eastAsia="ko-KR"/>
        </w:rPr>
        <w:t xml:space="preserve"> quy định về</w:t>
      </w:r>
      <w:r w:rsidR="007E20FC" w:rsidRPr="007D72AD">
        <w:rPr>
          <w:rFonts w:ascii="Times New Roman" w:eastAsia="Batang" w:hAnsi="Times New Roman" w:cs="Times New Roman"/>
          <w:bCs/>
          <w:shd w:val="clear" w:color="auto" w:fill="FFFFFF"/>
          <w:lang w:val="nl-NL" w:eastAsia="ko-KR"/>
        </w:rPr>
        <w:t xml:space="preserve"> </w:t>
      </w:r>
      <w:r w:rsidR="005534B9" w:rsidRPr="007D72AD">
        <w:rPr>
          <w:rFonts w:ascii="Times New Roman" w:eastAsia="Batang" w:hAnsi="Times New Roman" w:cs="Times New Roman"/>
          <w:bCs/>
          <w:shd w:val="clear" w:color="auto" w:fill="FFFFFF"/>
          <w:lang w:val="nl-NL" w:eastAsia="ko-KR"/>
        </w:rPr>
        <w:t xml:space="preserve">tiếp nhận và phân công công tác đối với người học cử tuyển ... </w:t>
      </w:r>
      <w:r w:rsidR="007E20FC" w:rsidRPr="007D72AD">
        <w:rPr>
          <w:rFonts w:ascii="Times New Roman" w:eastAsia="Batang" w:hAnsi="Times New Roman" w:cs="Times New Roman"/>
          <w:bCs/>
          <w:shd w:val="clear" w:color="auto" w:fill="FFFFFF"/>
          <w:lang w:val="nl-NL" w:eastAsia="ko-KR"/>
        </w:rPr>
        <w:t xml:space="preserve">tại điều này chưa đảm bảo tính thống nhất, đồng bộ với quy định của các Luật chuyên ngành (Luật Giáo dục, Luật Giáo dục nghề nghiệp, Luật Cán bộ, công chức, Luật Viên chức...) và </w:t>
      </w:r>
      <w:r w:rsidR="000C64B0">
        <w:rPr>
          <w:rFonts w:ascii="Times New Roman" w:eastAsia="Batang" w:hAnsi="Times New Roman" w:cs="Times New Roman"/>
          <w:bCs/>
          <w:shd w:val="clear" w:color="auto" w:fill="FFFFFF"/>
          <w:lang w:val="nl-NL" w:eastAsia="ko-KR"/>
        </w:rPr>
        <w:t xml:space="preserve">chưa </w:t>
      </w:r>
      <w:r w:rsidR="007E20FC" w:rsidRPr="007D72AD">
        <w:rPr>
          <w:rFonts w:ascii="Times New Roman" w:eastAsia="Batang" w:hAnsi="Times New Roman" w:cs="Times New Roman"/>
          <w:bCs/>
          <w:shd w:val="clear" w:color="auto" w:fill="FFFFFF"/>
          <w:lang w:val="nl-NL" w:eastAsia="ko-KR"/>
        </w:rPr>
        <w:t xml:space="preserve">thống nhất với Nghị định số 141/2020/NĐ-CP ngày 08 tháng 12 năm 2020 của Chính phủ quy định chế độ cử tuyển đối với học sinh, sinh viên dân tộc thiểu số. </w:t>
      </w:r>
    </w:p>
    <w:p w14:paraId="66F7BED9" w14:textId="65F282CD" w:rsidR="000A692A" w:rsidRPr="007D72AD" w:rsidRDefault="00F866FB" w:rsidP="00907C57">
      <w:pPr>
        <w:spacing w:before="120" w:after="120" w:line="360" w:lineRule="exact"/>
        <w:ind w:firstLine="720"/>
        <w:rPr>
          <w:rFonts w:ascii="Times New Roman" w:eastAsia="Batang" w:hAnsi="Times New Roman" w:cs="Times New Roman"/>
          <w:bCs/>
          <w:shd w:val="clear" w:color="auto" w:fill="FFFFFF"/>
          <w:lang w:val="nl-NL" w:eastAsia="ko-KR"/>
        </w:rPr>
      </w:pPr>
      <w:r w:rsidRPr="007D72AD">
        <w:rPr>
          <w:rFonts w:ascii="Times New Roman" w:eastAsia="Batang" w:hAnsi="Times New Roman" w:cs="Times New Roman"/>
          <w:bCs/>
          <w:shd w:val="clear" w:color="auto" w:fill="FFFFFF"/>
          <w:lang w:val="nl-NL" w:eastAsia="ko-KR"/>
        </w:rPr>
        <w:t>-</w:t>
      </w:r>
      <w:r w:rsidR="009733AD" w:rsidRPr="007D72AD">
        <w:rPr>
          <w:rFonts w:ascii="Times New Roman" w:eastAsia="Batang" w:hAnsi="Times New Roman" w:cs="Times New Roman"/>
          <w:bCs/>
          <w:shd w:val="clear" w:color="auto" w:fill="FFFFFF"/>
          <w:lang w:val="nl-NL" w:eastAsia="ko-KR"/>
        </w:rPr>
        <w:t xml:space="preserve"> </w:t>
      </w:r>
      <w:r w:rsidR="000A692A" w:rsidRPr="007D72AD">
        <w:rPr>
          <w:rFonts w:ascii="Times New Roman" w:eastAsia="Batang" w:hAnsi="Times New Roman" w:cs="Times New Roman"/>
          <w:bCs/>
          <w:shd w:val="clear" w:color="auto" w:fill="FFFFFF"/>
          <w:lang w:val="nl-NL" w:eastAsia="ko-KR"/>
        </w:rPr>
        <w:t xml:space="preserve">Chính sách cán bộ người </w:t>
      </w:r>
      <w:r w:rsidR="00117920" w:rsidRPr="007D72AD">
        <w:rPr>
          <w:rFonts w:ascii="Times New Roman" w:eastAsia="Batang" w:hAnsi="Times New Roman" w:cs="Times New Roman"/>
          <w:bCs/>
          <w:shd w:val="clear" w:color="auto" w:fill="FFFFFF"/>
          <w:lang w:val="nl-NL" w:eastAsia="ko-KR"/>
        </w:rPr>
        <w:t>DTTS</w:t>
      </w:r>
      <w:r w:rsidR="000A692A" w:rsidRPr="007D72AD">
        <w:rPr>
          <w:rFonts w:ascii="Times New Roman" w:eastAsia="Batang" w:hAnsi="Times New Roman" w:cs="Times New Roman"/>
          <w:bCs/>
          <w:shd w:val="clear" w:color="auto" w:fill="FFFFFF"/>
          <w:lang w:val="nl-NL" w:eastAsia="ko-KR"/>
        </w:rPr>
        <w:t xml:space="preserve">: </w:t>
      </w:r>
      <w:r w:rsidR="00F35C13" w:rsidRPr="007D72AD">
        <w:rPr>
          <w:rFonts w:ascii="Times New Roman" w:eastAsia="Batang" w:hAnsi="Times New Roman" w:cs="Times New Roman"/>
          <w:bCs/>
          <w:shd w:val="clear" w:color="auto" w:fill="FFFFFF"/>
          <w:lang w:val="nl-NL" w:eastAsia="ko-KR"/>
        </w:rPr>
        <w:t xml:space="preserve">Việc quy định địa bàn </w:t>
      </w:r>
      <w:r w:rsidRPr="007D72AD">
        <w:rPr>
          <w:rFonts w:ascii="Times New Roman" w:eastAsia="Batang" w:hAnsi="Times New Roman" w:cs="Times New Roman"/>
          <w:bCs/>
          <w:shd w:val="clear" w:color="auto" w:fill="FFFFFF"/>
          <w:lang w:val="nl-NL" w:eastAsia="ko-KR"/>
        </w:rPr>
        <w:t>v</w:t>
      </w:r>
      <w:r w:rsidR="000A692A" w:rsidRPr="007D72AD">
        <w:rPr>
          <w:rFonts w:ascii="Times New Roman" w:eastAsia="Batang" w:hAnsi="Times New Roman" w:cs="Times New Roman"/>
          <w:bCs/>
          <w:shd w:val="clear" w:color="auto" w:fill="FFFFFF"/>
          <w:lang w:val="nl-NL" w:eastAsia="ko-KR"/>
        </w:rPr>
        <w:t xml:space="preserve">ùng </w:t>
      </w:r>
      <w:r w:rsidR="00117920" w:rsidRPr="007D72AD">
        <w:rPr>
          <w:rFonts w:ascii="Times New Roman" w:eastAsia="Batang" w:hAnsi="Times New Roman" w:cs="Times New Roman"/>
          <w:bCs/>
          <w:shd w:val="clear" w:color="auto" w:fill="FFFFFF"/>
          <w:lang w:val="nl-NL" w:eastAsia="ko-KR"/>
        </w:rPr>
        <w:t>DTTS</w:t>
      </w:r>
      <w:r w:rsidR="000A692A" w:rsidRPr="007D72AD">
        <w:rPr>
          <w:rFonts w:ascii="Times New Roman" w:eastAsia="Batang" w:hAnsi="Times New Roman" w:cs="Times New Roman"/>
          <w:bCs/>
          <w:shd w:val="clear" w:color="auto" w:fill="FFFFFF"/>
          <w:lang w:val="nl-NL" w:eastAsia="ko-KR"/>
        </w:rPr>
        <w:t xml:space="preserve">, vùng có điều kiện </w:t>
      </w:r>
      <w:r w:rsidR="00C067F1" w:rsidRPr="007D72AD">
        <w:rPr>
          <w:rFonts w:ascii="Times New Roman" w:eastAsia="Batang" w:hAnsi="Times New Roman" w:cs="Times New Roman"/>
          <w:bCs/>
          <w:shd w:val="clear" w:color="auto" w:fill="FFFFFF"/>
          <w:lang w:val="nl-NL" w:eastAsia="ko-KR"/>
        </w:rPr>
        <w:t>KT - XH</w:t>
      </w:r>
      <w:r w:rsidR="000A692A" w:rsidRPr="007D72AD">
        <w:rPr>
          <w:rFonts w:ascii="Times New Roman" w:eastAsia="Batang" w:hAnsi="Times New Roman" w:cs="Times New Roman"/>
          <w:bCs/>
          <w:shd w:val="clear" w:color="auto" w:fill="FFFFFF"/>
          <w:lang w:val="nl-NL" w:eastAsia="ko-KR"/>
        </w:rPr>
        <w:t xml:space="preserve"> đặc biệt khó khăn, địa bàn đông đồng bào </w:t>
      </w:r>
      <w:r w:rsidR="00117920" w:rsidRPr="007D72AD">
        <w:rPr>
          <w:rFonts w:ascii="Times New Roman" w:eastAsia="Batang" w:hAnsi="Times New Roman" w:cs="Times New Roman"/>
          <w:bCs/>
          <w:shd w:val="clear" w:color="auto" w:fill="FFFFFF"/>
          <w:lang w:val="nl-NL" w:eastAsia="ko-KR"/>
        </w:rPr>
        <w:t>DTTS</w:t>
      </w:r>
      <w:r w:rsidR="000A692A" w:rsidRPr="007D72AD">
        <w:rPr>
          <w:rFonts w:ascii="Times New Roman" w:eastAsia="Batang" w:hAnsi="Times New Roman" w:cs="Times New Roman"/>
          <w:bCs/>
          <w:shd w:val="clear" w:color="auto" w:fill="FFFFFF"/>
          <w:lang w:val="nl-NL" w:eastAsia="ko-KR"/>
        </w:rPr>
        <w:t xml:space="preserve"> trong Nghị định số 05/2011/NĐ-CP và Luật Cán bộ, công chức, Luật Viên chức, các văn bản quy phạm pháp luật khác có liên quan còn chung chung</w:t>
      </w:r>
      <w:r w:rsidR="00A93FDD" w:rsidRPr="007D72AD">
        <w:rPr>
          <w:rFonts w:ascii="Times New Roman" w:eastAsia="Batang" w:hAnsi="Times New Roman" w:cs="Times New Roman"/>
          <w:bCs/>
          <w:shd w:val="clear" w:color="auto" w:fill="FFFFFF"/>
          <w:lang w:val="nl-NL" w:eastAsia="ko-KR"/>
        </w:rPr>
        <w:t xml:space="preserve"> và có </w:t>
      </w:r>
      <w:r w:rsidR="000242C3" w:rsidRPr="007D72AD">
        <w:rPr>
          <w:rFonts w:ascii="Times New Roman" w:eastAsia="Batang" w:hAnsi="Times New Roman" w:cs="Times New Roman"/>
          <w:bCs/>
          <w:shd w:val="clear" w:color="auto" w:fill="FFFFFF"/>
          <w:lang w:val="nl-NL" w:eastAsia="ko-KR"/>
        </w:rPr>
        <w:t>nhiều nội dung chưa thống nhất, đồng bộ</w:t>
      </w:r>
      <w:r w:rsidR="00555704" w:rsidRPr="007D72AD">
        <w:rPr>
          <w:rStyle w:val="FootnoteReference"/>
          <w:rFonts w:ascii="Times New Roman" w:eastAsia="Batang" w:hAnsi="Times New Roman" w:cs="Times New Roman"/>
          <w:bCs/>
          <w:shd w:val="clear" w:color="auto" w:fill="FFFFFF"/>
          <w:lang w:val="nl-NL" w:eastAsia="ko-KR"/>
        </w:rPr>
        <w:footnoteReference w:id="16"/>
      </w:r>
      <w:r w:rsidR="00A96E1E" w:rsidRPr="007D72AD">
        <w:rPr>
          <w:rFonts w:ascii="Times New Roman" w:eastAsia="Batang" w:hAnsi="Times New Roman" w:cs="Times New Roman"/>
          <w:bCs/>
          <w:shd w:val="clear" w:color="auto" w:fill="FFFFFF"/>
          <w:lang w:val="nl-NL" w:eastAsia="ko-KR"/>
        </w:rPr>
        <w:t>; chưa quy định cụ thể</w:t>
      </w:r>
      <w:r w:rsidR="009E3E0B" w:rsidRPr="007D72AD">
        <w:rPr>
          <w:rFonts w:ascii="Times New Roman" w:eastAsia="Batang" w:hAnsi="Times New Roman" w:cs="Times New Roman"/>
          <w:bCs/>
          <w:shd w:val="clear" w:color="auto" w:fill="FFFFFF"/>
          <w:lang w:val="nl-NL" w:eastAsia="ko-KR"/>
        </w:rPr>
        <w:t xml:space="preserve"> </w:t>
      </w:r>
      <w:r w:rsidR="00A46E5D" w:rsidRPr="007D72AD">
        <w:rPr>
          <w:rFonts w:ascii="Times New Roman" w:eastAsia="Batang" w:hAnsi="Times New Roman" w:cs="Times New Roman"/>
          <w:bCs/>
          <w:shd w:val="clear" w:color="auto" w:fill="FFFFFF"/>
          <w:lang w:val="nl-NL" w:eastAsia="ko-KR"/>
        </w:rPr>
        <w:t xml:space="preserve">về </w:t>
      </w:r>
      <w:r w:rsidR="00A96E1E" w:rsidRPr="007D72AD">
        <w:rPr>
          <w:rFonts w:ascii="Times New Roman" w:eastAsia="Batang" w:hAnsi="Times New Roman" w:cs="Times New Roman"/>
          <w:bCs/>
          <w:i/>
          <w:shd w:val="clear" w:color="auto" w:fill="FFFFFF"/>
          <w:lang w:val="nl-NL" w:eastAsia="ko-KR"/>
        </w:rPr>
        <w:t>“</w:t>
      </w:r>
      <w:r w:rsidR="009E3E0B" w:rsidRPr="007D72AD">
        <w:rPr>
          <w:rFonts w:ascii="Times New Roman" w:eastAsia="Batang" w:hAnsi="Times New Roman" w:cs="Times New Roman"/>
          <w:bCs/>
          <w:i/>
          <w:shd w:val="clear" w:color="auto" w:fill="FFFFFF"/>
          <w:lang w:val="nl-NL" w:eastAsia="ko-KR"/>
        </w:rPr>
        <w:t xml:space="preserve">tỷ lệ hợp lý cán bộ người </w:t>
      </w:r>
      <w:r w:rsidR="00CF7201" w:rsidRPr="007D72AD">
        <w:rPr>
          <w:rFonts w:ascii="Times New Roman" w:eastAsia="Batang" w:hAnsi="Times New Roman" w:cs="Times New Roman"/>
          <w:bCs/>
          <w:i/>
          <w:shd w:val="clear" w:color="auto" w:fill="FFFFFF"/>
          <w:lang w:val="nl-NL" w:eastAsia="ko-KR"/>
        </w:rPr>
        <w:t>DTTS</w:t>
      </w:r>
      <w:r w:rsidR="009E3E0B" w:rsidRPr="007D72AD">
        <w:rPr>
          <w:rFonts w:ascii="Times New Roman" w:eastAsia="Batang" w:hAnsi="Times New Roman" w:cs="Times New Roman"/>
          <w:bCs/>
          <w:i/>
          <w:shd w:val="clear" w:color="auto" w:fill="FFFFFF"/>
          <w:lang w:val="nl-NL" w:eastAsia="ko-KR"/>
        </w:rPr>
        <w:t>, ưu tiên cán bộ nữ, cán bộ trẻ tham gia vào các cơ quan, tổ chức trong hệ thống chính trị các cấp</w:t>
      </w:r>
      <w:r w:rsidR="00A96E1E" w:rsidRPr="007D72AD">
        <w:rPr>
          <w:rFonts w:ascii="Times New Roman" w:eastAsia="Batang" w:hAnsi="Times New Roman" w:cs="Times New Roman"/>
          <w:bCs/>
          <w:i/>
          <w:shd w:val="clear" w:color="auto" w:fill="FFFFFF"/>
          <w:lang w:val="nl-NL" w:eastAsia="ko-KR"/>
        </w:rPr>
        <w:t>”</w:t>
      </w:r>
      <w:r w:rsidR="00A96E1E" w:rsidRPr="007D72AD">
        <w:rPr>
          <w:rFonts w:ascii="Times New Roman" w:eastAsia="Batang" w:hAnsi="Times New Roman" w:cs="Times New Roman"/>
          <w:bCs/>
          <w:shd w:val="clear" w:color="auto" w:fill="FFFFFF"/>
          <w:lang w:val="nl-NL" w:eastAsia="ko-KR"/>
        </w:rPr>
        <w:t xml:space="preserve">; chưa có cơ chế ưu tiên đối với </w:t>
      </w:r>
      <w:r w:rsidR="00CF7201" w:rsidRPr="007D72AD">
        <w:rPr>
          <w:rFonts w:ascii="Times New Roman" w:eastAsia="Batang" w:hAnsi="Times New Roman" w:cs="Times New Roman"/>
          <w:bCs/>
          <w:shd w:val="clear" w:color="auto" w:fill="FFFFFF"/>
          <w:lang w:val="nl-NL" w:eastAsia="ko-KR"/>
        </w:rPr>
        <w:t>DTTS</w:t>
      </w:r>
      <w:r w:rsidR="00A96E1E" w:rsidRPr="007D72AD">
        <w:rPr>
          <w:rFonts w:ascii="Times New Roman" w:eastAsia="Batang" w:hAnsi="Times New Roman" w:cs="Times New Roman"/>
          <w:bCs/>
          <w:shd w:val="clear" w:color="auto" w:fill="FFFFFF"/>
          <w:lang w:val="nl-NL" w:eastAsia="ko-KR"/>
        </w:rPr>
        <w:t xml:space="preserve"> rất ít người, </w:t>
      </w:r>
      <w:r w:rsidR="00CF7201" w:rsidRPr="007D72AD">
        <w:rPr>
          <w:rFonts w:ascii="Times New Roman" w:eastAsia="Batang" w:hAnsi="Times New Roman" w:cs="Times New Roman"/>
          <w:bCs/>
          <w:shd w:val="clear" w:color="auto" w:fill="FFFFFF"/>
          <w:lang w:val="nl-NL" w:eastAsia="ko-KR"/>
        </w:rPr>
        <w:t>DTTS</w:t>
      </w:r>
      <w:r w:rsidR="00A96E1E" w:rsidRPr="007D72AD">
        <w:rPr>
          <w:rFonts w:ascii="Times New Roman" w:eastAsia="Batang" w:hAnsi="Times New Roman" w:cs="Times New Roman"/>
          <w:bCs/>
          <w:shd w:val="clear" w:color="auto" w:fill="FFFFFF"/>
          <w:lang w:val="nl-NL" w:eastAsia="ko-KR"/>
        </w:rPr>
        <w:t xml:space="preserve"> còn gặp nhiều khó khăn, có khó khăn đặc thù (đây là những </w:t>
      </w:r>
      <w:r w:rsidR="00CF7201" w:rsidRPr="007D72AD">
        <w:rPr>
          <w:rFonts w:ascii="Times New Roman" w:eastAsia="Batang" w:hAnsi="Times New Roman" w:cs="Times New Roman"/>
          <w:bCs/>
          <w:shd w:val="clear" w:color="auto" w:fill="FFFFFF"/>
          <w:lang w:val="nl-NL" w:eastAsia="ko-KR"/>
        </w:rPr>
        <w:t>DTTS</w:t>
      </w:r>
      <w:r w:rsidR="00A96E1E" w:rsidRPr="007D72AD">
        <w:rPr>
          <w:rFonts w:ascii="Times New Roman" w:eastAsia="Batang" w:hAnsi="Times New Roman" w:cs="Times New Roman"/>
          <w:bCs/>
          <w:shd w:val="clear" w:color="auto" w:fill="FFFFFF"/>
          <w:lang w:val="nl-NL" w:eastAsia="ko-KR"/>
        </w:rPr>
        <w:t xml:space="preserve"> ở vùng có điều kiện kinh tế - xã hội đặc biệt khó khăn) tham gia vào các cơ quan, tổ chức trong hệ thống chính trị các cấp theo tinh thần Kết luận số 65-KL/TW</w:t>
      </w:r>
      <w:r w:rsidR="00FB530B" w:rsidRPr="007D72AD">
        <w:rPr>
          <w:rStyle w:val="FootnoteReference"/>
          <w:rFonts w:ascii="Times New Roman" w:eastAsia="Batang" w:hAnsi="Times New Roman" w:cs="Times New Roman"/>
          <w:bCs/>
          <w:shd w:val="clear" w:color="auto" w:fill="FFFFFF"/>
          <w:lang w:val="nl-NL" w:eastAsia="ko-KR"/>
        </w:rPr>
        <w:footnoteReference w:id="17"/>
      </w:r>
      <w:r w:rsidR="0092337C" w:rsidRPr="007D72AD">
        <w:rPr>
          <w:rFonts w:ascii="Times New Roman" w:eastAsia="Batang" w:hAnsi="Times New Roman" w:cs="Times New Roman"/>
          <w:bCs/>
          <w:shd w:val="clear" w:color="auto" w:fill="FFFFFF"/>
          <w:lang w:val="nl-NL" w:eastAsia="ko-KR"/>
        </w:rPr>
        <w:t>; chưa quy định rõ trách nhiệm của các bộ, ngành, địa phương trong việc tuyển dụng, quy hoạch, đào tạo, bồi dưỡng, bổ nhiệm, sử dụng đội ngũ cán bộ, công chức, viên chức là người dân tộc thiểu số nhằm đảm bảo tỷ lệ nêu trên ...</w:t>
      </w:r>
      <w:r w:rsidR="00E33C90">
        <w:rPr>
          <w:rFonts w:ascii="Times New Roman" w:eastAsia="Batang" w:hAnsi="Times New Roman" w:cs="Times New Roman"/>
          <w:bCs/>
          <w:shd w:val="clear" w:color="auto" w:fill="FFFFFF"/>
          <w:lang w:val="nl-NL" w:eastAsia="ko-KR"/>
        </w:rPr>
        <w:t>.</w:t>
      </w:r>
      <w:r w:rsidR="0092337C" w:rsidRPr="007D72AD">
        <w:rPr>
          <w:rFonts w:ascii="Times New Roman" w:eastAsia="Batang" w:hAnsi="Times New Roman" w:cs="Times New Roman"/>
          <w:bCs/>
          <w:shd w:val="clear" w:color="auto" w:fill="FFFFFF"/>
          <w:lang w:val="nl-NL" w:eastAsia="ko-KR"/>
        </w:rPr>
        <w:t xml:space="preserve"> Do đó, thực tế triển khai chính sách này còn </w:t>
      </w:r>
      <w:r w:rsidR="000A692A" w:rsidRPr="007D72AD">
        <w:rPr>
          <w:rFonts w:ascii="Times New Roman" w:eastAsia="Batang" w:hAnsi="Times New Roman" w:cs="Times New Roman"/>
          <w:bCs/>
          <w:shd w:val="clear" w:color="auto" w:fill="FFFFFF"/>
          <w:lang w:val="nl-NL" w:eastAsia="ko-KR"/>
        </w:rPr>
        <w:t xml:space="preserve">gặp </w:t>
      </w:r>
      <w:r w:rsidR="0092337C" w:rsidRPr="007D72AD">
        <w:rPr>
          <w:rFonts w:ascii="Times New Roman" w:eastAsia="Batang" w:hAnsi="Times New Roman" w:cs="Times New Roman"/>
          <w:bCs/>
          <w:shd w:val="clear" w:color="auto" w:fill="FFFFFF"/>
          <w:lang w:val="nl-NL" w:eastAsia="ko-KR"/>
        </w:rPr>
        <w:t xml:space="preserve">nhiều </w:t>
      </w:r>
      <w:r w:rsidR="000A692A" w:rsidRPr="007D72AD">
        <w:rPr>
          <w:rFonts w:ascii="Times New Roman" w:eastAsia="Batang" w:hAnsi="Times New Roman" w:cs="Times New Roman"/>
          <w:bCs/>
          <w:shd w:val="clear" w:color="auto" w:fill="FFFFFF"/>
          <w:lang w:val="nl-NL" w:eastAsia="ko-KR"/>
        </w:rPr>
        <w:t xml:space="preserve">khó khăn trong việc </w:t>
      </w:r>
      <w:r w:rsidR="00D17940" w:rsidRPr="007D72AD">
        <w:rPr>
          <w:rFonts w:ascii="Times New Roman" w:eastAsia="Batang" w:hAnsi="Times New Roman" w:cs="Times New Roman"/>
          <w:bCs/>
          <w:shd w:val="clear" w:color="auto" w:fill="FFFFFF"/>
          <w:lang w:val="nl-NL" w:eastAsia="ko-KR"/>
        </w:rPr>
        <w:t>tuyển dụng</w:t>
      </w:r>
      <w:r w:rsidR="00A93FDD" w:rsidRPr="007D72AD">
        <w:rPr>
          <w:rFonts w:ascii="Times New Roman" w:eastAsia="Batang" w:hAnsi="Times New Roman" w:cs="Times New Roman"/>
          <w:bCs/>
          <w:shd w:val="clear" w:color="auto" w:fill="FFFFFF"/>
          <w:lang w:val="nl-NL" w:eastAsia="ko-KR"/>
        </w:rPr>
        <w:t xml:space="preserve">, sử dụng, </w:t>
      </w:r>
      <w:r w:rsidR="000A692A" w:rsidRPr="007D72AD">
        <w:rPr>
          <w:rFonts w:ascii="Times New Roman" w:eastAsia="Batang" w:hAnsi="Times New Roman" w:cs="Times New Roman"/>
          <w:bCs/>
          <w:shd w:val="clear" w:color="auto" w:fill="FFFFFF"/>
          <w:lang w:val="nl-NL" w:eastAsia="ko-KR"/>
        </w:rPr>
        <w:t xml:space="preserve">quy hoạch, </w:t>
      </w:r>
      <w:r w:rsidR="00D17940" w:rsidRPr="007D72AD">
        <w:rPr>
          <w:rFonts w:ascii="Times New Roman" w:eastAsia="Batang" w:hAnsi="Times New Roman" w:cs="Times New Roman"/>
          <w:bCs/>
          <w:shd w:val="clear" w:color="auto" w:fill="FFFFFF"/>
          <w:lang w:val="nl-NL" w:eastAsia="ko-KR"/>
        </w:rPr>
        <w:t>bổ nhiệm</w:t>
      </w:r>
      <w:r w:rsidR="000A692A" w:rsidRPr="007D72AD">
        <w:rPr>
          <w:rFonts w:ascii="Times New Roman" w:eastAsia="Batang" w:hAnsi="Times New Roman" w:cs="Times New Roman"/>
          <w:bCs/>
          <w:shd w:val="clear" w:color="auto" w:fill="FFFFFF"/>
          <w:lang w:val="nl-NL" w:eastAsia="ko-KR"/>
        </w:rPr>
        <w:t xml:space="preserve"> </w:t>
      </w:r>
      <w:r w:rsidR="000A692A" w:rsidRPr="007D72AD">
        <w:rPr>
          <w:rFonts w:ascii="Times New Roman" w:eastAsia="Batang" w:hAnsi="Times New Roman" w:cs="Times New Roman"/>
          <w:bCs/>
          <w:shd w:val="clear" w:color="auto" w:fill="FFFFFF"/>
          <w:lang w:val="nl-NL" w:eastAsia="ko-KR"/>
        </w:rPr>
        <w:lastRenderedPageBreak/>
        <w:t>cán bộ ngườ</w:t>
      </w:r>
      <w:r w:rsidR="00F35C13" w:rsidRPr="007D72AD">
        <w:rPr>
          <w:rFonts w:ascii="Times New Roman" w:eastAsia="Batang" w:hAnsi="Times New Roman" w:cs="Times New Roman"/>
          <w:bCs/>
          <w:shd w:val="clear" w:color="auto" w:fill="FFFFFF"/>
          <w:lang w:val="nl-NL" w:eastAsia="ko-KR"/>
        </w:rPr>
        <w:t xml:space="preserve">i DTTS; </w:t>
      </w:r>
      <w:r w:rsidRPr="007D72AD">
        <w:rPr>
          <w:rFonts w:ascii="Times New Roman" w:eastAsia="Batang" w:hAnsi="Times New Roman" w:cs="Times New Roman"/>
          <w:bCs/>
          <w:shd w:val="clear" w:color="auto" w:fill="FFFFFF"/>
          <w:lang w:val="nl-NL" w:eastAsia="ko-KR"/>
        </w:rPr>
        <w:t>s</w:t>
      </w:r>
      <w:r w:rsidR="000A692A" w:rsidRPr="007D72AD">
        <w:rPr>
          <w:rFonts w:ascii="Times New Roman" w:eastAsia="Batang" w:hAnsi="Times New Roman" w:cs="Times New Roman"/>
          <w:bCs/>
          <w:shd w:val="clear" w:color="auto" w:fill="FFFFFF"/>
          <w:lang w:val="nl-NL" w:eastAsia="ko-KR"/>
        </w:rPr>
        <w:t xml:space="preserve">ố lượng, cơ cấu cán bộ, công chức, viên chức người </w:t>
      </w:r>
      <w:r w:rsidR="00117920" w:rsidRPr="007D72AD">
        <w:rPr>
          <w:rFonts w:ascii="Times New Roman" w:eastAsia="Batang" w:hAnsi="Times New Roman" w:cs="Times New Roman"/>
          <w:bCs/>
          <w:shd w:val="clear" w:color="auto" w:fill="FFFFFF"/>
          <w:lang w:val="nl-NL" w:eastAsia="ko-KR"/>
        </w:rPr>
        <w:t>DTTS</w:t>
      </w:r>
      <w:r w:rsidR="000A692A" w:rsidRPr="007D72AD">
        <w:rPr>
          <w:rFonts w:ascii="Times New Roman" w:eastAsia="Batang" w:hAnsi="Times New Roman" w:cs="Times New Roman"/>
          <w:bCs/>
          <w:shd w:val="clear" w:color="auto" w:fill="FFFFFF"/>
          <w:lang w:val="nl-NL" w:eastAsia="ko-KR"/>
        </w:rPr>
        <w:t xml:space="preserve"> ở các cơ quan, đơn vị, địa phương chiếm tỷ lệ thấ</w:t>
      </w:r>
      <w:r w:rsidR="00F35C13" w:rsidRPr="007D72AD">
        <w:rPr>
          <w:rFonts w:ascii="Times New Roman" w:eastAsia="Batang" w:hAnsi="Times New Roman" w:cs="Times New Roman"/>
          <w:bCs/>
          <w:shd w:val="clear" w:color="auto" w:fill="FFFFFF"/>
          <w:lang w:val="nl-NL" w:eastAsia="ko-KR"/>
        </w:rPr>
        <w:t>p</w:t>
      </w:r>
      <w:r w:rsidR="000A692A" w:rsidRPr="007D72AD">
        <w:rPr>
          <w:rFonts w:ascii="Times New Roman" w:eastAsia="Batang" w:hAnsi="Times New Roman" w:cs="Times New Roman"/>
          <w:bCs/>
          <w:shd w:val="clear" w:color="auto" w:fill="FFFFFF"/>
          <w:lang w:val="nl-NL" w:eastAsia="ko-KR"/>
        </w:rPr>
        <w:t xml:space="preserve">, không đồng đều. Nhiều địa bàn có số lượng người </w:t>
      </w:r>
      <w:r w:rsidR="00117920" w:rsidRPr="007D72AD">
        <w:rPr>
          <w:rFonts w:ascii="Times New Roman" w:eastAsia="Batang" w:hAnsi="Times New Roman" w:cs="Times New Roman"/>
          <w:bCs/>
          <w:shd w:val="clear" w:color="auto" w:fill="FFFFFF"/>
          <w:lang w:val="nl-NL" w:eastAsia="ko-KR"/>
        </w:rPr>
        <w:t>DTTS</w:t>
      </w:r>
      <w:r w:rsidR="000A692A" w:rsidRPr="007D72AD">
        <w:rPr>
          <w:rFonts w:ascii="Times New Roman" w:eastAsia="Batang" w:hAnsi="Times New Roman" w:cs="Times New Roman"/>
          <w:bCs/>
          <w:shd w:val="clear" w:color="auto" w:fill="FFFFFF"/>
          <w:lang w:val="nl-NL" w:eastAsia="ko-KR"/>
        </w:rPr>
        <w:t xml:space="preserve"> tập trung rất đông, chiếm tỷ lệ cao trong cơ cấu dân cư nhưng tỷ lệ cán bộ, công chức, viên chức </w:t>
      </w:r>
      <w:r w:rsidR="00F35C13" w:rsidRPr="007D72AD">
        <w:rPr>
          <w:rFonts w:ascii="Times New Roman" w:eastAsia="Batang" w:hAnsi="Times New Roman" w:cs="Times New Roman"/>
          <w:bCs/>
          <w:shd w:val="clear" w:color="auto" w:fill="FFFFFF"/>
          <w:lang w:val="nl-NL" w:eastAsia="ko-KR"/>
        </w:rPr>
        <w:t xml:space="preserve">người </w:t>
      </w:r>
      <w:r w:rsidR="00117920" w:rsidRPr="007D72AD">
        <w:rPr>
          <w:rFonts w:ascii="Times New Roman" w:eastAsia="Batang" w:hAnsi="Times New Roman" w:cs="Times New Roman"/>
          <w:bCs/>
          <w:shd w:val="clear" w:color="auto" w:fill="FFFFFF"/>
          <w:lang w:val="nl-NL" w:eastAsia="ko-KR"/>
        </w:rPr>
        <w:t>DTTS</w:t>
      </w:r>
      <w:r w:rsidR="000A692A" w:rsidRPr="007D72AD">
        <w:rPr>
          <w:rFonts w:ascii="Times New Roman" w:eastAsia="Batang" w:hAnsi="Times New Roman" w:cs="Times New Roman"/>
          <w:bCs/>
          <w:shd w:val="clear" w:color="auto" w:fill="FFFFFF"/>
          <w:lang w:val="nl-NL" w:eastAsia="ko-KR"/>
        </w:rPr>
        <w:t xml:space="preserve"> tham gia vào hệ thống chính trị chưa tương xứ</w:t>
      </w:r>
      <w:r w:rsidR="00C25191" w:rsidRPr="007D72AD">
        <w:rPr>
          <w:rFonts w:ascii="Times New Roman" w:eastAsia="Batang" w:hAnsi="Times New Roman" w:cs="Times New Roman"/>
          <w:bCs/>
          <w:shd w:val="clear" w:color="auto" w:fill="FFFFFF"/>
          <w:lang w:val="nl-NL" w:eastAsia="ko-KR"/>
        </w:rPr>
        <w:t>ng</w:t>
      </w:r>
      <w:r w:rsidR="0092337C" w:rsidRPr="007D72AD">
        <w:rPr>
          <w:rFonts w:ascii="Times New Roman" w:eastAsia="Batang" w:hAnsi="Times New Roman" w:cs="Times New Roman"/>
          <w:bCs/>
          <w:shd w:val="clear" w:color="auto" w:fill="FFFFFF"/>
          <w:lang w:val="nl-NL" w:eastAsia="ko-KR"/>
        </w:rPr>
        <w:t>; càng ở cấp cao hơn (cấp tỉnh,</w:t>
      </w:r>
      <w:r w:rsidR="000A692A" w:rsidRPr="007D72AD">
        <w:rPr>
          <w:rFonts w:ascii="Times New Roman" w:eastAsia="Batang" w:hAnsi="Times New Roman" w:cs="Times New Roman"/>
          <w:bCs/>
          <w:shd w:val="clear" w:color="auto" w:fill="FFFFFF"/>
          <w:lang w:val="nl-NL" w:eastAsia="ko-KR"/>
        </w:rPr>
        <w:t xml:space="preserve"> các Bộ, </w:t>
      </w:r>
      <w:r w:rsidR="0092337C" w:rsidRPr="007D72AD">
        <w:rPr>
          <w:rFonts w:ascii="Times New Roman" w:eastAsia="Batang" w:hAnsi="Times New Roman" w:cs="Times New Roman"/>
          <w:bCs/>
          <w:shd w:val="clear" w:color="auto" w:fill="FFFFFF"/>
          <w:lang w:val="nl-NL" w:eastAsia="ko-KR"/>
        </w:rPr>
        <w:t xml:space="preserve">ban, </w:t>
      </w:r>
      <w:r w:rsidR="000A692A" w:rsidRPr="007D72AD">
        <w:rPr>
          <w:rFonts w:ascii="Times New Roman" w:eastAsia="Batang" w:hAnsi="Times New Roman" w:cs="Times New Roman"/>
          <w:bCs/>
          <w:shd w:val="clear" w:color="auto" w:fill="FFFFFF"/>
          <w:lang w:val="nl-NL" w:eastAsia="ko-KR"/>
        </w:rPr>
        <w:t>ngành ở Trung ương</w:t>
      </w:r>
      <w:r w:rsidR="0092337C" w:rsidRPr="007D72AD">
        <w:rPr>
          <w:rFonts w:ascii="Times New Roman" w:eastAsia="Batang" w:hAnsi="Times New Roman" w:cs="Times New Roman"/>
          <w:bCs/>
          <w:shd w:val="clear" w:color="auto" w:fill="FFFFFF"/>
          <w:lang w:val="nl-NL" w:eastAsia="ko-KR"/>
        </w:rPr>
        <w:t>) thì</w:t>
      </w:r>
      <w:r w:rsidR="000A692A" w:rsidRPr="007D72AD">
        <w:rPr>
          <w:rFonts w:ascii="Times New Roman" w:eastAsia="Batang" w:hAnsi="Times New Roman" w:cs="Times New Roman"/>
          <w:bCs/>
          <w:shd w:val="clear" w:color="auto" w:fill="FFFFFF"/>
          <w:lang w:val="nl-NL" w:eastAsia="ko-KR"/>
        </w:rPr>
        <w:t xml:space="preserve"> tỷ lệ cán bộ, công chức, viên chức người </w:t>
      </w:r>
      <w:r w:rsidR="00117920" w:rsidRPr="007D72AD">
        <w:rPr>
          <w:rFonts w:ascii="Times New Roman" w:eastAsia="Batang" w:hAnsi="Times New Roman" w:cs="Times New Roman"/>
          <w:bCs/>
          <w:shd w:val="clear" w:color="auto" w:fill="FFFFFF"/>
          <w:lang w:val="nl-NL" w:eastAsia="ko-KR"/>
        </w:rPr>
        <w:t>DTTS</w:t>
      </w:r>
      <w:r w:rsidR="000A692A" w:rsidRPr="007D72AD">
        <w:rPr>
          <w:rFonts w:ascii="Times New Roman" w:eastAsia="Batang" w:hAnsi="Times New Roman" w:cs="Times New Roman"/>
          <w:bCs/>
          <w:shd w:val="clear" w:color="auto" w:fill="FFFFFF"/>
          <w:lang w:val="nl-NL" w:eastAsia="ko-KR"/>
        </w:rPr>
        <w:t xml:space="preserve"> </w:t>
      </w:r>
      <w:r w:rsidR="0092337C" w:rsidRPr="007D72AD">
        <w:rPr>
          <w:rFonts w:ascii="Times New Roman" w:eastAsia="Batang" w:hAnsi="Times New Roman" w:cs="Times New Roman"/>
          <w:bCs/>
          <w:shd w:val="clear" w:color="auto" w:fill="FFFFFF"/>
          <w:lang w:val="nl-NL" w:eastAsia="ko-KR"/>
        </w:rPr>
        <w:t xml:space="preserve">càng </w:t>
      </w:r>
      <w:r w:rsidR="000A692A" w:rsidRPr="007D72AD">
        <w:rPr>
          <w:rFonts w:ascii="Times New Roman" w:eastAsia="Batang" w:hAnsi="Times New Roman" w:cs="Times New Roman"/>
          <w:bCs/>
          <w:shd w:val="clear" w:color="auto" w:fill="FFFFFF"/>
          <w:lang w:val="nl-NL" w:eastAsia="ko-KR"/>
        </w:rPr>
        <w:t>thấp</w:t>
      </w:r>
      <w:r w:rsidR="008962D0" w:rsidRPr="007D72AD">
        <w:rPr>
          <w:rFonts w:ascii="Times New Roman" w:eastAsia="Batang" w:hAnsi="Times New Roman" w:cs="Times New Roman"/>
          <w:bCs/>
          <w:shd w:val="clear" w:color="auto" w:fill="FFFFFF"/>
          <w:lang w:val="nl-NL" w:eastAsia="ko-KR"/>
        </w:rPr>
        <w:t>.</w:t>
      </w:r>
      <w:r w:rsidR="000A692A" w:rsidRPr="007D72AD">
        <w:rPr>
          <w:rFonts w:ascii="Times New Roman" w:eastAsia="Batang" w:hAnsi="Times New Roman" w:cs="Times New Roman"/>
          <w:bCs/>
          <w:shd w:val="clear" w:color="auto" w:fill="FFFFFF"/>
          <w:lang w:val="nl-NL" w:eastAsia="ko-KR"/>
        </w:rPr>
        <w:t xml:space="preserve"> </w:t>
      </w:r>
      <w:r w:rsidRPr="007D72AD">
        <w:rPr>
          <w:rFonts w:ascii="Times New Roman" w:eastAsia="Batang" w:hAnsi="Times New Roman" w:cs="Times New Roman"/>
          <w:bCs/>
          <w:shd w:val="clear" w:color="auto" w:fill="FFFFFF"/>
          <w:lang w:val="nl-NL" w:eastAsia="ko-KR"/>
        </w:rPr>
        <w:t xml:space="preserve"> </w:t>
      </w:r>
    </w:p>
    <w:p w14:paraId="4FC67263" w14:textId="67D1446C" w:rsidR="00943364" w:rsidRPr="007D72AD" w:rsidRDefault="00F866FB" w:rsidP="00943364">
      <w:pPr>
        <w:spacing w:before="120" w:after="120" w:line="360" w:lineRule="exact"/>
        <w:ind w:firstLine="720"/>
        <w:rPr>
          <w:rFonts w:ascii="Times New Roman" w:eastAsia="Batang" w:hAnsi="Times New Roman" w:cs="Times New Roman"/>
          <w:bCs/>
          <w:shd w:val="clear" w:color="auto" w:fill="FFFFFF"/>
          <w:lang w:val="nl-NL" w:eastAsia="ko-KR"/>
        </w:rPr>
      </w:pPr>
      <w:r w:rsidRPr="007D72AD">
        <w:rPr>
          <w:rFonts w:ascii="Times New Roman" w:eastAsia="Batang" w:hAnsi="Times New Roman" w:cs="Times New Roman"/>
          <w:bCs/>
          <w:shd w:val="clear" w:color="auto" w:fill="FFFFFF"/>
          <w:lang w:val="nl-NL" w:eastAsia="ko-KR"/>
        </w:rPr>
        <w:t>-</w:t>
      </w:r>
      <w:r w:rsidR="00E9300F" w:rsidRPr="007D72AD">
        <w:rPr>
          <w:rFonts w:ascii="Times New Roman" w:eastAsia="Batang" w:hAnsi="Times New Roman" w:cs="Times New Roman"/>
          <w:bCs/>
          <w:shd w:val="clear" w:color="auto" w:fill="FFFFFF"/>
          <w:lang w:val="nl-NL" w:eastAsia="ko-KR"/>
        </w:rPr>
        <w:t xml:space="preserve"> Chính sách đối với người có uy tín ở vùng </w:t>
      </w:r>
      <w:r w:rsidR="00117920" w:rsidRPr="007D72AD">
        <w:rPr>
          <w:rFonts w:ascii="Times New Roman" w:eastAsia="Batang" w:hAnsi="Times New Roman" w:cs="Times New Roman"/>
          <w:bCs/>
          <w:shd w:val="clear" w:color="auto" w:fill="FFFFFF"/>
          <w:lang w:val="nl-NL" w:eastAsia="ko-KR"/>
        </w:rPr>
        <w:t>DTTS</w:t>
      </w:r>
      <w:r w:rsidR="00E9300F" w:rsidRPr="007D72AD">
        <w:rPr>
          <w:rFonts w:ascii="Times New Roman" w:eastAsia="Batang" w:hAnsi="Times New Roman" w:cs="Times New Roman"/>
          <w:bCs/>
          <w:shd w:val="clear" w:color="auto" w:fill="FFFFFF"/>
          <w:lang w:val="nl-NL" w:eastAsia="ko-KR"/>
        </w:rPr>
        <w:t xml:space="preserve">: </w:t>
      </w:r>
      <w:r w:rsidR="00A93FDD" w:rsidRPr="007D72AD">
        <w:rPr>
          <w:rFonts w:ascii="Times New Roman" w:eastAsia="Batang" w:hAnsi="Times New Roman" w:cs="Times New Roman"/>
          <w:bCs/>
          <w:shd w:val="clear" w:color="auto" w:fill="FFFFFF"/>
          <w:lang w:val="nl-NL" w:eastAsia="ko-KR"/>
        </w:rPr>
        <w:t>Hiện nay</w:t>
      </w:r>
      <w:r w:rsidR="006745CE" w:rsidRPr="007D72AD">
        <w:rPr>
          <w:rFonts w:ascii="Times New Roman" w:eastAsia="Batang" w:hAnsi="Times New Roman" w:cs="Times New Roman"/>
          <w:bCs/>
          <w:shd w:val="clear" w:color="auto" w:fill="FFFFFF"/>
          <w:lang w:val="nl-NL" w:eastAsia="ko-KR"/>
        </w:rPr>
        <w:t>,</w:t>
      </w:r>
      <w:r w:rsidR="00A93FDD" w:rsidRPr="007D72AD">
        <w:rPr>
          <w:rFonts w:ascii="Times New Roman" w:eastAsia="Batang" w:hAnsi="Times New Roman" w:cs="Times New Roman"/>
          <w:bCs/>
          <w:shd w:val="clear" w:color="auto" w:fill="FFFFFF"/>
          <w:lang w:val="nl-NL" w:eastAsia="ko-KR"/>
        </w:rPr>
        <w:t xml:space="preserve"> đối tượng người có uy t</w:t>
      </w:r>
      <w:r w:rsidR="00FF1859" w:rsidRPr="007D72AD">
        <w:rPr>
          <w:rFonts w:ascii="Times New Roman" w:eastAsia="Batang" w:hAnsi="Times New Roman" w:cs="Times New Roman"/>
          <w:bCs/>
          <w:shd w:val="clear" w:color="auto" w:fill="FFFFFF"/>
          <w:lang w:val="nl-NL" w:eastAsia="ko-KR"/>
        </w:rPr>
        <w:t>ín chưa được tích hợp đầy đủ</w:t>
      </w:r>
      <w:r w:rsidR="00D566EF" w:rsidRPr="007D72AD">
        <w:rPr>
          <w:rStyle w:val="FootnoteReference"/>
          <w:rFonts w:ascii="Times New Roman" w:eastAsia="Batang" w:hAnsi="Times New Roman" w:cs="Times New Roman"/>
          <w:bCs/>
          <w:shd w:val="clear" w:color="auto" w:fill="FFFFFF"/>
          <w:lang w:val="nl-NL" w:eastAsia="ko-KR"/>
        </w:rPr>
        <w:footnoteReference w:id="18"/>
      </w:r>
      <w:r w:rsidR="002F3327" w:rsidRPr="007D72AD">
        <w:rPr>
          <w:rFonts w:ascii="Times New Roman" w:eastAsia="Batang" w:hAnsi="Times New Roman" w:cs="Times New Roman"/>
          <w:bCs/>
          <w:shd w:val="clear" w:color="auto" w:fill="FFFFFF"/>
          <w:lang w:val="nl-NL" w:eastAsia="ko-KR"/>
        </w:rPr>
        <w:t>.</w:t>
      </w:r>
      <w:r w:rsidR="009102BD" w:rsidRPr="007D72AD">
        <w:rPr>
          <w:rFonts w:ascii="Times New Roman" w:eastAsia="Batang" w:hAnsi="Times New Roman" w:cs="Times New Roman"/>
          <w:bCs/>
          <w:shd w:val="clear" w:color="auto" w:fill="FFFFFF"/>
          <w:lang w:val="nl-NL" w:eastAsia="ko-KR"/>
        </w:rPr>
        <w:t xml:space="preserve"> </w:t>
      </w:r>
      <w:r w:rsidR="00E9300F" w:rsidRPr="007D72AD">
        <w:rPr>
          <w:rFonts w:ascii="Times New Roman" w:eastAsia="Batang" w:hAnsi="Times New Roman" w:cs="Times New Roman"/>
          <w:bCs/>
          <w:shd w:val="clear" w:color="auto" w:fill="FFFFFF"/>
          <w:lang w:val="nl-NL" w:eastAsia="ko-KR"/>
        </w:rPr>
        <w:t xml:space="preserve">Chế độ, chính sách đối với người có uy tín chỉ mang tính động viên, hỗ trợ; cơ chế hỗ trợ, tạo điều kiện để người có uy tín thực hiện trách nhiệm, nhiệm vụ được giao chưa cụ thể nên chưa thực sự tạo động lực đối với người có uy tín trong thực hiện nhiệm vụ và trách nhiệm được giao; </w:t>
      </w:r>
      <w:r w:rsidR="00BE7F46" w:rsidRPr="007D72AD">
        <w:rPr>
          <w:rFonts w:ascii="Times New Roman" w:eastAsia="Batang" w:hAnsi="Times New Roman" w:cs="Times New Roman"/>
          <w:bCs/>
          <w:shd w:val="clear" w:color="auto" w:fill="FFFFFF"/>
          <w:lang w:val="nl-NL" w:eastAsia="ko-KR"/>
        </w:rPr>
        <w:t>m</w:t>
      </w:r>
      <w:r w:rsidR="00E9300F" w:rsidRPr="007D72AD">
        <w:rPr>
          <w:rFonts w:ascii="Times New Roman" w:eastAsia="Batang" w:hAnsi="Times New Roman" w:cs="Times New Roman"/>
          <w:bCs/>
          <w:shd w:val="clear" w:color="auto" w:fill="FFFFFF"/>
          <w:lang w:val="nl-NL" w:eastAsia="ko-KR"/>
        </w:rPr>
        <w:t>ột số cấp ủy, chính quyền địa phương chưa nhận thức đầy đủ và chủ động phát huy vị trí, vai trò của người có uy tín nên chưa quan tâm đến hoạt động, giao nhiệm vụ đối với người có uy tín</w:t>
      </w:r>
      <w:r w:rsidR="009163EE" w:rsidRPr="007D72AD">
        <w:rPr>
          <w:rFonts w:ascii="Times New Roman" w:eastAsia="Batang" w:hAnsi="Times New Roman" w:cs="Times New Roman"/>
          <w:bCs/>
          <w:shd w:val="clear" w:color="auto" w:fill="FFFFFF"/>
          <w:lang w:val="nl-NL" w:eastAsia="ko-KR"/>
        </w:rPr>
        <w:t xml:space="preserve">; </w:t>
      </w:r>
      <w:r w:rsidR="00BE7F46" w:rsidRPr="007D72AD">
        <w:rPr>
          <w:rFonts w:ascii="Times New Roman" w:eastAsia="Batang" w:hAnsi="Times New Roman" w:cs="Times New Roman"/>
          <w:bCs/>
          <w:shd w:val="clear" w:color="auto" w:fill="FFFFFF"/>
          <w:lang w:val="nl-NL" w:eastAsia="ko-KR"/>
        </w:rPr>
        <w:t>k</w:t>
      </w:r>
      <w:r w:rsidR="00E9300F" w:rsidRPr="007D72AD">
        <w:rPr>
          <w:rFonts w:ascii="Times New Roman" w:eastAsia="Batang" w:hAnsi="Times New Roman" w:cs="Times New Roman"/>
          <w:bCs/>
          <w:shd w:val="clear" w:color="auto" w:fill="FFFFFF"/>
          <w:lang w:val="nl-NL" w:eastAsia="ko-KR"/>
        </w:rPr>
        <w:t xml:space="preserve">inh phí hằng năm bố trí </w:t>
      </w:r>
      <w:r w:rsidR="007A50A5" w:rsidRPr="007D72AD">
        <w:rPr>
          <w:rFonts w:ascii="Times New Roman" w:eastAsia="Batang" w:hAnsi="Times New Roman" w:cs="Times New Roman"/>
          <w:bCs/>
          <w:shd w:val="clear" w:color="auto" w:fill="FFFFFF"/>
          <w:lang w:val="nl-NL" w:eastAsia="ko-KR"/>
        </w:rPr>
        <w:t>thực hiện</w:t>
      </w:r>
      <w:r w:rsidR="00E9300F" w:rsidRPr="007D72AD">
        <w:rPr>
          <w:rFonts w:ascii="Times New Roman" w:eastAsia="Batang" w:hAnsi="Times New Roman" w:cs="Times New Roman"/>
          <w:bCs/>
          <w:shd w:val="clear" w:color="auto" w:fill="FFFFFF"/>
          <w:lang w:val="nl-NL" w:eastAsia="ko-KR"/>
        </w:rPr>
        <w:t xml:space="preserve"> công tác quản lý, kiểm tra, giám sát, thực hiện chính sách và vận động, phát huy vai trò người có uy tín còn hạn chế nên ảnh hưởng đến việc tổ chức thực hiện một số chế độ, chính sách đối với ngườ</w:t>
      </w:r>
      <w:r w:rsidR="009163EE" w:rsidRPr="007D72AD">
        <w:rPr>
          <w:rFonts w:ascii="Times New Roman" w:eastAsia="Batang" w:hAnsi="Times New Roman" w:cs="Times New Roman"/>
          <w:bCs/>
          <w:shd w:val="clear" w:color="auto" w:fill="FFFFFF"/>
          <w:lang w:val="nl-NL" w:eastAsia="ko-KR"/>
        </w:rPr>
        <w:t>i có uy tín</w:t>
      </w:r>
      <w:r w:rsidR="00E9300F" w:rsidRPr="007D72AD">
        <w:rPr>
          <w:rFonts w:ascii="Times New Roman" w:eastAsia="Batang" w:hAnsi="Times New Roman" w:cs="Times New Roman"/>
          <w:bCs/>
          <w:shd w:val="clear" w:color="auto" w:fill="FFFFFF"/>
          <w:lang w:val="nl-NL" w:eastAsia="ko-KR"/>
        </w:rPr>
        <w:t>.</w:t>
      </w:r>
      <w:r w:rsidR="003D69E7" w:rsidRPr="007D72AD">
        <w:rPr>
          <w:rFonts w:ascii="Times New Roman" w:eastAsia="Batang" w:hAnsi="Times New Roman" w:cs="Times New Roman"/>
          <w:bCs/>
          <w:shd w:val="clear" w:color="auto" w:fill="FFFFFF"/>
          <w:lang w:val="nl-NL" w:eastAsia="ko-KR"/>
        </w:rPr>
        <w:t xml:space="preserve"> </w:t>
      </w:r>
      <w:r w:rsidR="001B65C3" w:rsidRPr="007D72AD">
        <w:rPr>
          <w:rFonts w:ascii="Times New Roman" w:eastAsia="Batang" w:hAnsi="Times New Roman" w:cs="Times New Roman"/>
          <w:bCs/>
          <w:shd w:val="clear" w:color="auto" w:fill="FFFFFF"/>
          <w:lang w:val="nl-NL" w:eastAsia="ko-KR"/>
        </w:rPr>
        <w:t>Bên cạnh đó, các chế độ, chính sách về b</w:t>
      </w:r>
      <w:r w:rsidR="003D69E7" w:rsidRPr="007D72AD">
        <w:rPr>
          <w:rFonts w:ascii="Times New Roman" w:eastAsia="Batang" w:hAnsi="Times New Roman" w:cs="Times New Roman"/>
          <w:bCs/>
          <w:shd w:val="clear" w:color="auto" w:fill="FFFFFF"/>
          <w:lang w:val="nl-NL" w:eastAsia="ko-KR"/>
        </w:rPr>
        <w:t>iểu dương, tôn vinh điển hình tiên tiến, phát huy vai trò của người có uy tín</w:t>
      </w:r>
      <w:r w:rsidR="001B65C3" w:rsidRPr="007D72AD">
        <w:rPr>
          <w:rFonts w:ascii="Times New Roman" w:eastAsia="Batang" w:hAnsi="Times New Roman" w:cs="Times New Roman"/>
          <w:bCs/>
          <w:shd w:val="clear" w:color="auto" w:fill="FFFFFF"/>
          <w:lang w:val="nl-NL" w:eastAsia="ko-KR"/>
        </w:rPr>
        <w:t xml:space="preserve"> đã được quy định khá chi tiết, cụ thể trong Chương trình mục tiêu quốc gia 1719 và Quyết định số 12/2018/QĐ-TTg ngày 06 tháng 3 năm 2018 về tiêu chí lựa chọn, công nhận người có uy tín và chính sách đối với người có uy tín trong đồng bào DTTS. Vì vậy, cần luật hóa chính sách biểu dương, tôn vinh điển hình tiên tiến, phát huy vai trò của người có uy tín trong đồng bào dân tộc thiểu số để triển khai thực hiện ổn định, thống nhất và lâu dài nhằm thể chế hoá nội dung </w:t>
      </w:r>
      <w:r w:rsidR="001B65C3" w:rsidRPr="007D72AD">
        <w:rPr>
          <w:rFonts w:ascii="Times New Roman" w:eastAsia="Batang" w:hAnsi="Times New Roman" w:cs="Times New Roman"/>
          <w:bCs/>
          <w:i/>
          <w:shd w:val="clear" w:color="auto" w:fill="FFFFFF"/>
          <w:lang w:val="nl-NL" w:eastAsia="ko-KR"/>
        </w:rPr>
        <w:t>“Kịp thời biểu dương, tôn vinh, động viên người tiêu biểu có uy tín, doanh nhân, nhà khoa học trong cộng đồng các dân tộc thiểu số có nhiều đóng góp cho sự nghiệp xây dựng và bảo vệ Tổ quốc”</w:t>
      </w:r>
      <w:r w:rsidR="001B65C3" w:rsidRPr="007D72AD">
        <w:rPr>
          <w:rFonts w:ascii="Times New Roman" w:eastAsia="Batang" w:hAnsi="Times New Roman" w:cs="Times New Roman"/>
          <w:bCs/>
          <w:shd w:val="clear" w:color="auto" w:fill="FFFFFF"/>
          <w:lang w:val="nl-NL" w:eastAsia="ko-KR"/>
        </w:rPr>
        <w:t xml:space="preserve"> tại điểm g khoản 4 Điều 1 Nghị quyết số 88/2019/QH14</w:t>
      </w:r>
      <w:r w:rsidR="008962D0" w:rsidRPr="007D72AD">
        <w:rPr>
          <w:rFonts w:ascii="Times New Roman" w:eastAsia="Batang" w:hAnsi="Times New Roman" w:cs="Times New Roman"/>
          <w:bCs/>
          <w:shd w:val="clear" w:color="auto" w:fill="FFFFFF"/>
          <w:lang w:val="nl-NL" w:eastAsia="ko-KR"/>
        </w:rPr>
        <w:t>.</w:t>
      </w:r>
      <w:r w:rsidR="00943364">
        <w:rPr>
          <w:rFonts w:ascii="Times New Roman" w:eastAsia="Batang" w:hAnsi="Times New Roman" w:cs="Times New Roman"/>
          <w:bCs/>
          <w:shd w:val="clear" w:color="auto" w:fill="FFFFFF"/>
          <w:lang w:val="nl-NL" w:eastAsia="ko-KR"/>
        </w:rPr>
        <w:t xml:space="preserve"> </w:t>
      </w:r>
    </w:p>
    <w:p w14:paraId="105DE1A9" w14:textId="165E81C0" w:rsidR="00F14073" w:rsidRPr="007D72AD" w:rsidRDefault="00574195" w:rsidP="00F14073">
      <w:pPr>
        <w:spacing w:before="120" w:after="120" w:line="360" w:lineRule="exact"/>
        <w:ind w:firstLine="720"/>
        <w:rPr>
          <w:rFonts w:ascii="Times New Roman" w:eastAsia="Batang" w:hAnsi="Times New Roman" w:cs="Times New Roman"/>
          <w:bCs/>
          <w:shd w:val="clear" w:color="auto" w:fill="FFFFFF"/>
          <w:lang w:val="nl-NL" w:eastAsia="ko-KR"/>
        </w:rPr>
      </w:pPr>
      <w:r w:rsidRPr="007D72AD">
        <w:rPr>
          <w:rFonts w:ascii="Times New Roman" w:eastAsia="Batang" w:hAnsi="Times New Roman" w:cs="Times New Roman"/>
          <w:bCs/>
          <w:shd w:val="clear" w:color="auto" w:fill="FFFFFF"/>
          <w:lang w:val="nl-NL" w:eastAsia="ko-KR"/>
        </w:rPr>
        <w:t>- Chính sách bảo tồn và phát triển văn hóa; phát triển thể dục, thể thao vùng dân tộc thiểu số; phát triển du lịch vùng dân tộc thiểu số</w:t>
      </w:r>
      <w:r w:rsidR="002664EB" w:rsidRPr="007D72AD">
        <w:rPr>
          <w:rFonts w:ascii="Times New Roman" w:eastAsia="Batang" w:hAnsi="Times New Roman" w:cs="Times New Roman"/>
          <w:bCs/>
          <w:shd w:val="clear" w:color="auto" w:fill="FFFFFF"/>
          <w:lang w:val="nl-NL" w:eastAsia="ko-KR"/>
        </w:rPr>
        <w:t>:</w:t>
      </w:r>
      <w:r w:rsidRPr="007D72AD">
        <w:rPr>
          <w:rFonts w:ascii="Times New Roman" w:eastAsia="Batang" w:hAnsi="Times New Roman" w:cs="Times New Roman"/>
          <w:bCs/>
          <w:shd w:val="clear" w:color="auto" w:fill="FFFFFF"/>
          <w:lang w:val="nl-NL" w:eastAsia="ko-KR"/>
        </w:rPr>
        <w:t xml:space="preserve"> chưa quy định đầy đủ về</w:t>
      </w:r>
      <w:r w:rsidR="002664EB" w:rsidRPr="007D72AD">
        <w:rPr>
          <w:rFonts w:ascii="Times New Roman" w:eastAsia="Batang" w:hAnsi="Times New Roman" w:cs="Times New Roman"/>
          <w:bCs/>
          <w:shd w:val="clear" w:color="auto" w:fill="FFFFFF"/>
          <w:lang w:val="nl-NL" w:eastAsia="ko-KR"/>
        </w:rPr>
        <w:t xml:space="preserve"> </w:t>
      </w:r>
      <w:r w:rsidRPr="007D72AD">
        <w:rPr>
          <w:rFonts w:ascii="Times New Roman" w:eastAsia="Batang" w:hAnsi="Times New Roman" w:cs="Times New Roman"/>
          <w:bCs/>
          <w:i/>
          <w:shd w:val="clear" w:color="auto" w:fill="FFFFFF"/>
          <w:lang w:val="nl-NL" w:eastAsia="ko-KR"/>
        </w:rPr>
        <w:t>“Khảo sát, kiểm kê, khôi phục”</w:t>
      </w:r>
      <w:r w:rsidRPr="007D72AD">
        <w:rPr>
          <w:rFonts w:ascii="Times New Roman" w:eastAsia="Batang" w:hAnsi="Times New Roman" w:cs="Times New Roman"/>
          <w:bCs/>
          <w:shd w:val="clear" w:color="auto" w:fill="FFFFFF"/>
          <w:lang w:val="nl-NL" w:eastAsia="ko-KR"/>
        </w:rPr>
        <w:t xml:space="preserve"> giá trị văn hóa truyền thống tốt đẹp của các dân tộc thiểu số</w:t>
      </w:r>
      <w:r w:rsidR="00B80033" w:rsidRPr="007D72AD">
        <w:rPr>
          <w:rFonts w:ascii="Times New Roman" w:eastAsia="Batang" w:hAnsi="Times New Roman" w:cs="Times New Roman"/>
          <w:bCs/>
          <w:shd w:val="clear" w:color="auto" w:fill="FFFFFF"/>
          <w:lang w:val="nl-NL" w:eastAsia="ko-KR"/>
        </w:rPr>
        <w:t xml:space="preserve">; chưa có quy định về </w:t>
      </w:r>
      <w:r w:rsidR="00B80033" w:rsidRPr="007D72AD">
        <w:rPr>
          <w:rFonts w:ascii="Times New Roman" w:eastAsia="Batang" w:hAnsi="Times New Roman" w:cs="Times New Roman"/>
          <w:bCs/>
          <w:i/>
          <w:shd w:val="clear" w:color="auto" w:fill="FFFFFF"/>
          <w:lang w:val="nl-NL" w:eastAsia="ko-KR"/>
        </w:rPr>
        <w:t>“Nghiên cứu, phục hồi, xây dựng mô hình văn hóa truyền thống các dân tộc thiểu số; tuyên truyền, quảng bá rộng rãi giá trị văn hóa truyền thống tiêu biểu của các dân tộc thiểu số</w:t>
      </w:r>
      <w:r w:rsidR="00B80033" w:rsidRPr="007D72AD">
        <w:rPr>
          <w:rFonts w:ascii="Times New Roman" w:eastAsia="Batang" w:hAnsi="Times New Roman" w:cs="Times New Roman"/>
          <w:bCs/>
          <w:shd w:val="clear" w:color="auto" w:fill="FFFFFF"/>
          <w:lang w:val="nl-NL" w:eastAsia="ko-KR"/>
        </w:rPr>
        <w:t xml:space="preserve">”; chưa có </w:t>
      </w:r>
      <w:r w:rsidR="00B80033" w:rsidRPr="007D72AD">
        <w:rPr>
          <w:rFonts w:ascii="Times New Roman" w:eastAsia="Batang" w:hAnsi="Times New Roman" w:cs="Times New Roman"/>
          <w:bCs/>
          <w:i/>
          <w:shd w:val="clear" w:color="auto" w:fill="FFFFFF"/>
          <w:lang w:val="nl-NL" w:eastAsia="ko-KR"/>
        </w:rPr>
        <w:t>“Chính sách hỗ trợ nghệ nhân nhân dân, nghệ nhân ưu tú người dân tộc thiểu số trong việc lưu truyền, phổ biến hình thức sinh hoạt văn hóa truyền thống và đào tạo, bồi dưỡng, truyền dạy những người kế cận”</w:t>
      </w:r>
      <w:r w:rsidR="00F14073" w:rsidRPr="007D72AD">
        <w:rPr>
          <w:rFonts w:ascii="Times New Roman" w:eastAsia="Batang" w:hAnsi="Times New Roman" w:cs="Times New Roman"/>
          <w:bCs/>
          <w:shd w:val="clear" w:color="auto" w:fill="FFFFFF"/>
          <w:lang w:val="nl-NL" w:eastAsia="ko-KR"/>
        </w:rPr>
        <w:t xml:space="preserve">; chưa có </w:t>
      </w:r>
      <w:r w:rsidR="00F14073" w:rsidRPr="007D72AD">
        <w:rPr>
          <w:rFonts w:ascii="Times New Roman" w:eastAsia="Batang" w:hAnsi="Times New Roman" w:cs="Times New Roman"/>
          <w:bCs/>
          <w:i/>
          <w:shd w:val="clear" w:color="auto" w:fill="FFFFFF"/>
          <w:lang w:val="nl-NL" w:eastAsia="ko-KR"/>
        </w:rPr>
        <w:t xml:space="preserve">“Chính sách khuyến khích tổ chức, cá nhân </w:t>
      </w:r>
      <w:r w:rsidR="00F14073" w:rsidRPr="007D72AD">
        <w:rPr>
          <w:rFonts w:ascii="Times New Roman" w:eastAsia="Batang" w:hAnsi="Times New Roman" w:cs="Times New Roman"/>
          <w:bCs/>
          <w:i/>
          <w:shd w:val="clear" w:color="auto" w:fill="FFFFFF"/>
          <w:lang w:val="nl-NL" w:eastAsia="ko-KR"/>
        </w:rPr>
        <w:lastRenderedPageBreak/>
        <w:t>tham gia khai thác và phát triển các môn thể thao của các dân tộc thiểu số; hướng dẫn tập luyện, biểu diễn, thi đấu các môn thể thao của các dân tộc thiểu số và phổ biến ra nước ngoài”</w:t>
      </w:r>
      <w:r w:rsidR="00F14073" w:rsidRPr="007D72AD">
        <w:rPr>
          <w:rFonts w:ascii="Times New Roman" w:eastAsia="Batang" w:hAnsi="Times New Roman" w:cs="Times New Roman"/>
          <w:bCs/>
          <w:shd w:val="clear" w:color="auto" w:fill="FFFFFF"/>
          <w:lang w:val="nl-NL" w:eastAsia="ko-KR"/>
        </w:rPr>
        <w:t xml:space="preserve">; chưa có cơ chế </w:t>
      </w:r>
      <w:r w:rsidR="00F14073" w:rsidRPr="007D72AD">
        <w:rPr>
          <w:rFonts w:ascii="Times New Roman" w:eastAsia="Batang" w:hAnsi="Times New Roman" w:cs="Times New Roman"/>
          <w:bCs/>
          <w:i/>
          <w:shd w:val="clear" w:color="auto" w:fill="FFFFFF"/>
          <w:lang w:val="nl-NL" w:eastAsia="ko-KR"/>
        </w:rPr>
        <w:t>“Đầu tư xây dựng sản phẩm du lịch tiêu biểu, đặc trưng cho các vùng đồng bào dân tộc thiểu số; thực hiện các chương trình quảng bá, xúc tiến du lịch; đào tạo, bồi dưỡng, hướng dẫn cộng đồng các dân tộc thiểu số giữ gìn tài nguyên du lịch”</w:t>
      </w:r>
      <w:r w:rsidR="00F14073" w:rsidRPr="007D72AD">
        <w:rPr>
          <w:rFonts w:ascii="Times New Roman" w:eastAsia="Batang" w:hAnsi="Times New Roman" w:cs="Times New Roman"/>
          <w:bCs/>
          <w:shd w:val="clear" w:color="auto" w:fill="FFFFFF"/>
          <w:lang w:val="nl-NL" w:eastAsia="ko-KR"/>
        </w:rPr>
        <w:t>...</w:t>
      </w:r>
      <w:r w:rsidR="00AB5435" w:rsidRPr="007D72AD">
        <w:rPr>
          <w:rFonts w:ascii="Times New Roman" w:eastAsia="Batang" w:hAnsi="Times New Roman" w:cs="Times New Roman"/>
          <w:bCs/>
          <w:shd w:val="clear" w:color="auto" w:fill="FFFFFF"/>
          <w:lang w:val="nl-NL" w:eastAsia="ko-KR"/>
        </w:rPr>
        <w:t xml:space="preserve">, chưa đảm bảo thể chế đầy đủ chủ trương, chính sách của </w:t>
      </w:r>
      <w:r w:rsidR="001C426C" w:rsidRPr="007D72AD">
        <w:rPr>
          <w:rFonts w:ascii="Times New Roman" w:eastAsia="Batang" w:hAnsi="Times New Roman" w:cs="Times New Roman"/>
          <w:bCs/>
          <w:shd w:val="clear" w:color="auto" w:fill="FFFFFF"/>
          <w:lang w:val="nl-NL" w:eastAsia="ko-KR"/>
        </w:rPr>
        <w:t>Kết luận 65, Luật Di sản văn hóa (Điều 11, 12 và 21, 23, 24), Luật thể dục, thể thao (</w:t>
      </w:r>
      <w:r w:rsidR="00AB5435" w:rsidRPr="007D72AD">
        <w:rPr>
          <w:rFonts w:ascii="Times New Roman" w:eastAsia="Batang" w:hAnsi="Times New Roman" w:cs="Times New Roman"/>
          <w:bCs/>
          <w:shd w:val="clear" w:color="auto" w:fill="FFFFFF"/>
          <w:lang w:val="nl-NL" w:eastAsia="ko-KR"/>
        </w:rPr>
        <w:t>k</w:t>
      </w:r>
      <w:r w:rsidR="001C426C" w:rsidRPr="007D72AD">
        <w:rPr>
          <w:rFonts w:ascii="Times New Roman" w:eastAsia="Batang" w:hAnsi="Times New Roman" w:cs="Times New Roman"/>
          <w:bCs/>
          <w:shd w:val="clear" w:color="auto" w:fill="FFFFFF"/>
          <w:lang w:val="nl-NL" w:eastAsia="ko-KR"/>
        </w:rPr>
        <w:t>hoản 3 Điều 4, khoản 7 Điều 11, Điều 17), Luật Du lịch (khoản 5 Điều 8)</w:t>
      </w:r>
      <w:r w:rsidR="00AB5435" w:rsidRPr="007D72AD">
        <w:rPr>
          <w:rFonts w:ascii="Times New Roman" w:eastAsia="Batang" w:hAnsi="Times New Roman" w:cs="Times New Roman"/>
          <w:bCs/>
          <w:shd w:val="clear" w:color="auto" w:fill="FFFFFF"/>
          <w:lang w:val="nl-NL" w:eastAsia="ko-KR"/>
        </w:rPr>
        <w:t xml:space="preserve"> và Nghị quyết số 88/2019/QH14. </w:t>
      </w:r>
    </w:p>
    <w:p w14:paraId="5878CF54" w14:textId="4A2A3A48" w:rsidR="00111474" w:rsidRPr="007D72AD" w:rsidRDefault="009A3761" w:rsidP="009A3761">
      <w:pPr>
        <w:spacing w:before="120" w:after="120" w:line="360" w:lineRule="exact"/>
        <w:ind w:firstLine="720"/>
        <w:rPr>
          <w:rFonts w:ascii="Times New Roman" w:eastAsia="Batang" w:hAnsi="Times New Roman" w:cs="Times New Roman"/>
          <w:bCs/>
          <w:shd w:val="clear" w:color="auto" w:fill="FFFFFF"/>
          <w:lang w:val="nl-NL" w:eastAsia="ko-KR"/>
        </w:rPr>
      </w:pPr>
      <w:r w:rsidRPr="007D72AD">
        <w:rPr>
          <w:rFonts w:ascii="Times New Roman" w:eastAsia="Batang" w:hAnsi="Times New Roman" w:cs="Times New Roman"/>
          <w:bCs/>
          <w:shd w:val="clear" w:color="auto" w:fill="FFFFFF"/>
          <w:lang w:val="nl-NL" w:eastAsia="ko-KR"/>
        </w:rPr>
        <w:t xml:space="preserve">- Chính sách y tế, dân số: Chưa quy định cụ thể về </w:t>
      </w:r>
      <w:r w:rsidRPr="007D72AD">
        <w:rPr>
          <w:rFonts w:ascii="Times New Roman" w:eastAsia="Batang" w:hAnsi="Times New Roman" w:cs="Times New Roman"/>
          <w:bCs/>
          <w:i/>
          <w:shd w:val="clear" w:color="auto" w:fill="FFFFFF"/>
          <w:lang w:val="nl-NL" w:eastAsia="ko-KR"/>
        </w:rPr>
        <w:t>“Phát triển các dịch vụ y tế, chăm sóc sức khoẻ chất lượng cao để nâng cao thể chất và tinh thần, tầm vóc, tuổi thọ của người dân tộc thiểu số. Chú trọng các dịch vụ nâng cao chất lượng dân số; chăm sóc sức khỏe, dinh dưỡng bà mẹ - trẻ em”</w:t>
      </w:r>
      <w:r w:rsidRPr="007D72AD">
        <w:rPr>
          <w:rFonts w:ascii="Times New Roman" w:eastAsia="Batang" w:hAnsi="Times New Roman" w:cs="Times New Roman"/>
          <w:bCs/>
          <w:shd w:val="clear" w:color="auto" w:fill="FFFFFF"/>
          <w:lang w:val="nl-NL" w:eastAsia="ko-KR"/>
        </w:rPr>
        <w:t xml:space="preserve">; chưa quy định cụ thể về </w:t>
      </w:r>
      <w:r w:rsidRPr="007D72AD">
        <w:rPr>
          <w:rFonts w:ascii="Times New Roman" w:eastAsia="Batang" w:hAnsi="Times New Roman" w:cs="Times New Roman"/>
          <w:bCs/>
          <w:i/>
          <w:shd w:val="clear" w:color="auto" w:fill="FFFFFF"/>
          <w:lang w:val="nl-NL" w:eastAsia="ko-KR"/>
        </w:rPr>
        <w:t>“Chính sách hỗ trợ kịp thời để bảo tồn, phát triển các dân tộc thiểu số còn gặp nhiều khó khăn, có khó khăn đặc thù, dân tộc thiểu số rất ít người”</w:t>
      </w:r>
      <w:r w:rsidRPr="007D72AD">
        <w:rPr>
          <w:rFonts w:ascii="Times New Roman" w:eastAsia="Batang" w:hAnsi="Times New Roman" w:cs="Times New Roman"/>
          <w:bCs/>
          <w:shd w:val="clear" w:color="auto" w:fill="FFFFFF"/>
          <w:lang w:val="nl-NL" w:eastAsia="ko-KR"/>
        </w:rPr>
        <w:t xml:space="preserve"> và chưa rõ cơ chế về </w:t>
      </w:r>
      <w:r w:rsidRPr="007D72AD">
        <w:rPr>
          <w:rFonts w:ascii="Times New Roman" w:eastAsia="Batang" w:hAnsi="Times New Roman" w:cs="Times New Roman"/>
          <w:bCs/>
          <w:i/>
          <w:shd w:val="clear" w:color="auto" w:fill="FFFFFF"/>
          <w:lang w:val="nl-NL" w:eastAsia="ko-KR"/>
        </w:rPr>
        <w:t>“Tuyên truyền, can thiệp để giảm thiểu tình trạng tảo hôn và hôn nhân cận huyết thống trong vùng đồng bào dân tộc thiểu số”</w:t>
      </w:r>
      <w:r w:rsidRPr="007D72AD">
        <w:rPr>
          <w:rFonts w:ascii="Times New Roman" w:eastAsia="Batang" w:hAnsi="Times New Roman" w:cs="Times New Roman"/>
          <w:bCs/>
          <w:shd w:val="clear" w:color="auto" w:fill="FFFFFF"/>
          <w:lang w:val="nl-NL" w:eastAsia="ko-KR"/>
        </w:rPr>
        <w:t xml:space="preserve"> ... để cải thiện, nâng cao chất lượng dân số, chất lượng nguồn nhân lực của vùng đồng bào dân tộc thiểu số theo các nhiệm vụ, giải pháp của Kết luận 65.</w:t>
      </w:r>
    </w:p>
    <w:p w14:paraId="3987FED6" w14:textId="5E3CAAFF" w:rsidR="00E9300F" w:rsidRPr="007D72AD" w:rsidRDefault="00F866FB" w:rsidP="00907C57">
      <w:pPr>
        <w:spacing w:before="120" w:after="120" w:line="360" w:lineRule="exact"/>
        <w:ind w:firstLine="720"/>
        <w:rPr>
          <w:rFonts w:ascii="Times New Roman" w:eastAsia="Batang" w:hAnsi="Times New Roman" w:cs="Times New Roman"/>
          <w:bCs/>
          <w:shd w:val="clear" w:color="auto" w:fill="FFFFFF"/>
          <w:lang w:val="nl-NL" w:eastAsia="ko-KR"/>
        </w:rPr>
      </w:pPr>
      <w:r w:rsidRPr="007D72AD">
        <w:rPr>
          <w:rFonts w:ascii="Times New Roman" w:eastAsia="Batang" w:hAnsi="Times New Roman" w:cs="Times New Roman"/>
          <w:bCs/>
          <w:shd w:val="clear" w:color="auto" w:fill="FFFFFF"/>
          <w:lang w:val="nl-NL" w:eastAsia="ko-KR"/>
        </w:rPr>
        <w:t>-</w:t>
      </w:r>
      <w:r w:rsidR="00C25191" w:rsidRPr="007D72AD">
        <w:rPr>
          <w:rFonts w:ascii="Times New Roman" w:eastAsia="Batang" w:hAnsi="Times New Roman" w:cs="Times New Roman"/>
          <w:bCs/>
          <w:shd w:val="clear" w:color="auto" w:fill="FFFFFF"/>
          <w:lang w:val="nl-NL" w:eastAsia="ko-KR"/>
        </w:rPr>
        <w:t xml:space="preserve"> Chính sách thông tin và truyền thông: </w:t>
      </w:r>
      <w:r w:rsidR="00A75225" w:rsidRPr="007D72AD">
        <w:rPr>
          <w:rFonts w:ascii="Times New Roman" w:eastAsia="Batang" w:hAnsi="Times New Roman" w:cs="Times New Roman"/>
          <w:bCs/>
          <w:shd w:val="clear" w:color="auto" w:fill="FFFFFF"/>
          <w:lang w:val="nl-NL" w:eastAsia="ko-KR"/>
        </w:rPr>
        <w:t>V</w:t>
      </w:r>
      <w:r w:rsidR="00642FAD" w:rsidRPr="007D72AD">
        <w:rPr>
          <w:rFonts w:ascii="Times New Roman" w:eastAsia="Batang" w:hAnsi="Times New Roman" w:cs="Times New Roman"/>
          <w:bCs/>
          <w:shd w:val="clear" w:color="auto" w:fill="FFFFFF"/>
          <w:lang w:val="nl-NL" w:eastAsia="ko-KR"/>
        </w:rPr>
        <w:t xml:space="preserve">iệc ứng dụng công nghệ thông tin, chuyển đổi số </w:t>
      </w:r>
      <w:r w:rsidR="00B23E8A" w:rsidRPr="007D72AD">
        <w:rPr>
          <w:rFonts w:ascii="Times New Roman" w:eastAsia="Batang" w:hAnsi="Times New Roman" w:cs="Times New Roman"/>
          <w:bCs/>
          <w:shd w:val="clear" w:color="auto" w:fill="FFFFFF"/>
          <w:lang w:val="nl-NL" w:eastAsia="ko-KR"/>
        </w:rPr>
        <w:t xml:space="preserve">trong triển khai thực hiện chính sách dân tộc </w:t>
      </w:r>
      <w:r w:rsidR="00642FAD" w:rsidRPr="007D72AD">
        <w:rPr>
          <w:rFonts w:ascii="Times New Roman" w:eastAsia="Batang" w:hAnsi="Times New Roman" w:cs="Times New Roman"/>
          <w:bCs/>
          <w:shd w:val="clear" w:color="auto" w:fill="FFFFFF"/>
          <w:lang w:val="nl-NL" w:eastAsia="ko-KR"/>
        </w:rPr>
        <w:t xml:space="preserve">tại vùng </w:t>
      </w:r>
      <w:r w:rsidR="005711F8" w:rsidRPr="007D72AD">
        <w:rPr>
          <w:rFonts w:ascii="Times New Roman" w:eastAsia="Batang" w:hAnsi="Times New Roman" w:cs="Times New Roman"/>
          <w:bCs/>
          <w:shd w:val="clear" w:color="auto" w:fill="FFFFFF"/>
          <w:lang w:val="nl-NL" w:eastAsia="ko-KR"/>
        </w:rPr>
        <w:t xml:space="preserve">đồng bào </w:t>
      </w:r>
      <w:r w:rsidR="00117920" w:rsidRPr="007D72AD">
        <w:rPr>
          <w:rFonts w:ascii="Times New Roman" w:eastAsia="Batang" w:hAnsi="Times New Roman" w:cs="Times New Roman"/>
          <w:bCs/>
          <w:shd w:val="clear" w:color="auto" w:fill="FFFFFF"/>
          <w:lang w:val="nl-NL" w:eastAsia="ko-KR"/>
        </w:rPr>
        <w:t>DTTS</w:t>
      </w:r>
      <w:r w:rsidR="005711F8" w:rsidRPr="007D72AD">
        <w:rPr>
          <w:rFonts w:ascii="Times New Roman" w:eastAsia="Batang" w:hAnsi="Times New Roman" w:cs="Times New Roman"/>
          <w:bCs/>
          <w:shd w:val="clear" w:color="auto" w:fill="FFFFFF"/>
          <w:lang w:val="nl-NL" w:eastAsia="ko-KR"/>
        </w:rPr>
        <w:t xml:space="preserve"> và miền núi</w:t>
      </w:r>
      <w:r w:rsidR="00642FAD" w:rsidRPr="007D72AD">
        <w:rPr>
          <w:rFonts w:ascii="Times New Roman" w:eastAsia="Batang" w:hAnsi="Times New Roman" w:cs="Times New Roman"/>
          <w:bCs/>
          <w:shd w:val="clear" w:color="auto" w:fill="FFFFFF"/>
          <w:lang w:val="nl-NL" w:eastAsia="ko-KR"/>
        </w:rPr>
        <w:t>,</w:t>
      </w:r>
      <w:r w:rsidR="005711F8" w:rsidRPr="007D72AD">
        <w:rPr>
          <w:rFonts w:ascii="Times New Roman" w:eastAsia="Batang" w:hAnsi="Times New Roman" w:cs="Times New Roman"/>
          <w:bCs/>
          <w:shd w:val="clear" w:color="auto" w:fill="FFFFFF"/>
          <w:lang w:val="nl-NL" w:eastAsia="ko-KR"/>
        </w:rPr>
        <w:t xml:space="preserve"> nhất là ở</w:t>
      </w:r>
      <w:r w:rsidR="00642FAD" w:rsidRPr="007D72AD">
        <w:rPr>
          <w:rFonts w:ascii="Times New Roman" w:eastAsia="Batang" w:hAnsi="Times New Roman" w:cs="Times New Roman"/>
          <w:bCs/>
          <w:shd w:val="clear" w:color="auto" w:fill="FFFFFF"/>
          <w:lang w:val="nl-NL" w:eastAsia="ko-KR"/>
        </w:rPr>
        <w:t xml:space="preserve"> vùng có điều kiện </w:t>
      </w:r>
      <w:r w:rsidR="00170DB6" w:rsidRPr="007D72AD">
        <w:rPr>
          <w:rFonts w:ascii="Times New Roman" w:eastAsia="Batang" w:hAnsi="Times New Roman" w:cs="Times New Roman"/>
          <w:bCs/>
          <w:shd w:val="clear" w:color="auto" w:fill="FFFFFF"/>
          <w:lang w:val="nl-NL" w:eastAsia="ko-KR"/>
        </w:rPr>
        <w:t>KT - XH</w:t>
      </w:r>
      <w:r w:rsidR="00D862DE" w:rsidRPr="007D72AD">
        <w:rPr>
          <w:rFonts w:ascii="Times New Roman" w:eastAsia="Batang" w:hAnsi="Times New Roman" w:cs="Times New Roman"/>
          <w:bCs/>
          <w:shd w:val="clear" w:color="auto" w:fill="FFFFFF"/>
          <w:lang w:val="nl-NL" w:eastAsia="ko-KR"/>
        </w:rPr>
        <w:t xml:space="preserve"> </w:t>
      </w:r>
      <w:r w:rsidR="005711F8" w:rsidRPr="007D72AD">
        <w:rPr>
          <w:rFonts w:ascii="Times New Roman" w:eastAsia="Batang" w:hAnsi="Times New Roman" w:cs="Times New Roman"/>
          <w:bCs/>
          <w:shd w:val="clear" w:color="auto" w:fill="FFFFFF"/>
          <w:lang w:val="nl-NL" w:eastAsia="ko-KR"/>
        </w:rPr>
        <w:t xml:space="preserve">khó khăn, </w:t>
      </w:r>
      <w:r w:rsidR="00D862DE" w:rsidRPr="007D72AD">
        <w:rPr>
          <w:rFonts w:ascii="Times New Roman" w:eastAsia="Batang" w:hAnsi="Times New Roman" w:cs="Times New Roman"/>
          <w:bCs/>
          <w:shd w:val="clear" w:color="auto" w:fill="FFFFFF"/>
          <w:lang w:val="nl-NL" w:eastAsia="ko-KR"/>
        </w:rPr>
        <w:t>đặc biệt khó khăn</w:t>
      </w:r>
      <w:r w:rsidR="00BE7F46" w:rsidRPr="007D72AD">
        <w:rPr>
          <w:rFonts w:ascii="Times New Roman" w:eastAsia="Batang" w:hAnsi="Times New Roman" w:cs="Times New Roman"/>
          <w:bCs/>
          <w:shd w:val="clear" w:color="auto" w:fill="FFFFFF"/>
          <w:lang w:val="nl-NL" w:eastAsia="ko-KR"/>
        </w:rPr>
        <w:t xml:space="preserve"> chưa</w:t>
      </w:r>
      <w:r w:rsidR="00A75225" w:rsidRPr="007D72AD">
        <w:rPr>
          <w:rFonts w:ascii="Times New Roman" w:eastAsia="Batang" w:hAnsi="Times New Roman" w:cs="Times New Roman"/>
          <w:bCs/>
          <w:shd w:val="clear" w:color="auto" w:fill="FFFFFF"/>
          <w:lang w:val="nl-NL" w:eastAsia="ko-KR"/>
        </w:rPr>
        <w:t xml:space="preserve"> được </w:t>
      </w:r>
      <w:r w:rsidR="00D862DE" w:rsidRPr="007D72AD">
        <w:rPr>
          <w:rFonts w:ascii="Times New Roman" w:eastAsia="Batang" w:hAnsi="Times New Roman" w:cs="Times New Roman"/>
          <w:bCs/>
          <w:shd w:val="clear" w:color="auto" w:fill="FFFFFF"/>
          <w:lang w:val="nl-NL" w:eastAsia="ko-KR"/>
        </w:rPr>
        <w:t>quan tâm</w:t>
      </w:r>
      <w:r w:rsidR="005711F8" w:rsidRPr="007D72AD">
        <w:rPr>
          <w:rFonts w:ascii="Times New Roman" w:eastAsia="Batang" w:hAnsi="Times New Roman" w:cs="Times New Roman"/>
          <w:bCs/>
          <w:shd w:val="clear" w:color="auto" w:fill="FFFFFF"/>
          <w:lang w:val="nl-NL" w:eastAsia="ko-KR"/>
        </w:rPr>
        <w:t xml:space="preserve"> đúng mức để</w:t>
      </w:r>
      <w:r w:rsidR="00597998" w:rsidRPr="007D72AD">
        <w:rPr>
          <w:rFonts w:ascii="Times New Roman" w:eastAsia="Batang" w:hAnsi="Times New Roman" w:cs="Times New Roman"/>
          <w:bCs/>
          <w:shd w:val="clear" w:color="auto" w:fill="FFFFFF"/>
          <w:lang w:val="nl-NL" w:eastAsia="ko-KR"/>
        </w:rPr>
        <w:t xml:space="preserve"> triển khai</w:t>
      </w:r>
      <w:r w:rsidR="00D862DE" w:rsidRPr="007D72AD">
        <w:rPr>
          <w:rFonts w:ascii="Times New Roman" w:eastAsia="Batang" w:hAnsi="Times New Roman" w:cs="Times New Roman"/>
          <w:bCs/>
          <w:shd w:val="clear" w:color="auto" w:fill="FFFFFF"/>
          <w:lang w:val="nl-NL" w:eastAsia="ko-KR"/>
        </w:rPr>
        <w:t xml:space="preserve"> </w:t>
      </w:r>
      <w:r w:rsidR="005711F8" w:rsidRPr="007D72AD">
        <w:rPr>
          <w:rFonts w:ascii="Times New Roman" w:eastAsia="Batang" w:hAnsi="Times New Roman" w:cs="Times New Roman"/>
          <w:bCs/>
          <w:shd w:val="clear" w:color="auto" w:fill="FFFFFF"/>
          <w:lang w:val="nl-NL" w:eastAsia="ko-KR"/>
        </w:rPr>
        <w:t xml:space="preserve">thực hiện </w:t>
      </w:r>
      <w:r w:rsidR="00D862DE" w:rsidRPr="007D72AD">
        <w:rPr>
          <w:rFonts w:ascii="Times New Roman" w:eastAsia="Batang" w:hAnsi="Times New Roman" w:cs="Times New Roman"/>
          <w:bCs/>
          <w:shd w:val="clear" w:color="auto" w:fill="FFFFFF"/>
          <w:lang w:val="nl-NL" w:eastAsia="ko-KR"/>
        </w:rPr>
        <w:t>kịp thời,</w:t>
      </w:r>
      <w:r w:rsidR="00597998" w:rsidRPr="007D72AD">
        <w:rPr>
          <w:rFonts w:ascii="Times New Roman" w:eastAsia="Batang" w:hAnsi="Times New Roman" w:cs="Times New Roman"/>
          <w:bCs/>
          <w:shd w:val="clear" w:color="auto" w:fill="FFFFFF"/>
          <w:lang w:val="nl-NL" w:eastAsia="ko-KR"/>
        </w:rPr>
        <w:t xml:space="preserve"> đồng bộ</w:t>
      </w:r>
      <w:r w:rsidR="00D862DE" w:rsidRPr="007D72AD">
        <w:rPr>
          <w:rFonts w:ascii="Times New Roman" w:eastAsia="Batang" w:hAnsi="Times New Roman" w:cs="Times New Roman"/>
          <w:bCs/>
          <w:shd w:val="clear" w:color="auto" w:fill="FFFFFF"/>
          <w:lang w:val="nl-NL" w:eastAsia="ko-KR"/>
        </w:rPr>
        <w:t xml:space="preserve"> </w:t>
      </w:r>
      <w:r w:rsidR="005711F8" w:rsidRPr="007D72AD">
        <w:rPr>
          <w:rFonts w:ascii="Times New Roman" w:eastAsia="Batang" w:hAnsi="Times New Roman" w:cs="Times New Roman"/>
          <w:bCs/>
          <w:shd w:val="clear" w:color="auto" w:fill="FFFFFF"/>
          <w:lang w:val="nl-NL" w:eastAsia="ko-KR"/>
        </w:rPr>
        <w:t xml:space="preserve">hệ thống </w:t>
      </w:r>
      <w:r w:rsidR="00597998" w:rsidRPr="007D72AD">
        <w:rPr>
          <w:rFonts w:ascii="Times New Roman" w:eastAsia="Batang" w:hAnsi="Times New Roman" w:cs="Times New Roman"/>
          <w:bCs/>
          <w:shd w:val="clear" w:color="auto" w:fill="FFFFFF"/>
          <w:lang w:val="nl-NL" w:eastAsia="ko-KR"/>
        </w:rPr>
        <w:t>chính sách dân tộc và Chương trình</w:t>
      </w:r>
      <w:r w:rsidR="00BE7F46" w:rsidRPr="007D72AD">
        <w:rPr>
          <w:rFonts w:ascii="Times New Roman" w:eastAsia="Batang" w:hAnsi="Times New Roman" w:cs="Times New Roman"/>
          <w:bCs/>
          <w:shd w:val="clear" w:color="auto" w:fill="FFFFFF"/>
          <w:lang w:val="nl-NL" w:eastAsia="ko-KR"/>
        </w:rPr>
        <w:t xml:space="preserve"> </w:t>
      </w:r>
      <w:r w:rsidR="00597998" w:rsidRPr="007D72AD">
        <w:rPr>
          <w:rFonts w:ascii="Times New Roman" w:eastAsia="Batang" w:hAnsi="Times New Roman" w:cs="Times New Roman"/>
          <w:bCs/>
          <w:shd w:val="clear" w:color="auto" w:fill="FFFFFF"/>
          <w:lang w:val="nl-NL" w:eastAsia="ko-KR"/>
        </w:rPr>
        <w:t>mục tiêu quốc gia 1719.</w:t>
      </w:r>
      <w:r w:rsidR="005711F8" w:rsidRPr="007D72AD">
        <w:rPr>
          <w:rFonts w:ascii="Times New Roman" w:eastAsia="Batang" w:hAnsi="Times New Roman" w:cs="Times New Roman"/>
          <w:bCs/>
          <w:shd w:val="clear" w:color="auto" w:fill="FFFFFF"/>
          <w:lang w:val="nl-NL" w:eastAsia="ko-KR"/>
        </w:rPr>
        <w:t xml:space="preserve"> </w:t>
      </w:r>
      <w:r w:rsidR="00B23E8A" w:rsidRPr="007D72AD">
        <w:rPr>
          <w:rFonts w:ascii="Times New Roman" w:eastAsia="Batang" w:hAnsi="Times New Roman" w:cs="Times New Roman"/>
          <w:bCs/>
          <w:shd w:val="clear" w:color="auto" w:fill="FFFFFF"/>
          <w:lang w:val="nl-NL" w:eastAsia="ko-KR"/>
        </w:rPr>
        <w:t xml:space="preserve"> </w:t>
      </w:r>
    </w:p>
    <w:p w14:paraId="31482EA9" w14:textId="7A5B2202" w:rsidR="00597998" w:rsidRPr="007D72AD" w:rsidRDefault="00597998" w:rsidP="00907C57">
      <w:pPr>
        <w:spacing w:before="120" w:after="120" w:line="360" w:lineRule="exact"/>
        <w:ind w:firstLine="720"/>
        <w:rPr>
          <w:rFonts w:ascii="Times New Roman" w:eastAsia="Batang" w:hAnsi="Times New Roman" w:cs="Times New Roman"/>
          <w:bCs/>
          <w:strike/>
          <w:shd w:val="clear" w:color="auto" w:fill="FFFFFF"/>
          <w:lang w:val="nl-NL" w:eastAsia="ko-KR"/>
        </w:rPr>
      </w:pPr>
      <w:r w:rsidRPr="007D72AD">
        <w:rPr>
          <w:rFonts w:ascii="Times New Roman" w:eastAsia="Batang" w:hAnsi="Times New Roman" w:cs="Times New Roman"/>
          <w:bCs/>
          <w:shd w:val="clear" w:color="auto" w:fill="FFFFFF"/>
          <w:lang w:val="nl-NL" w:eastAsia="ko-KR"/>
        </w:rPr>
        <w:t>- Chính sách phổ biến, giáo dục pháp luật và trợ giúp pháp lý</w:t>
      </w:r>
      <w:r w:rsidR="009617A4" w:rsidRPr="007D72AD">
        <w:rPr>
          <w:rFonts w:ascii="Times New Roman" w:eastAsia="Batang" w:hAnsi="Times New Roman" w:cs="Times New Roman"/>
          <w:bCs/>
          <w:shd w:val="clear" w:color="auto" w:fill="FFFFFF"/>
          <w:lang w:val="nl-NL" w:eastAsia="ko-KR"/>
        </w:rPr>
        <w:t xml:space="preserve"> còn gặp nhiều khó khăn, nhất là c</w:t>
      </w:r>
      <w:r w:rsidR="00BE7F46" w:rsidRPr="007D72AD">
        <w:rPr>
          <w:rFonts w:ascii="Times New Roman" w:eastAsia="Batang" w:hAnsi="Times New Roman" w:cs="Times New Roman"/>
          <w:bCs/>
          <w:shd w:val="clear" w:color="auto" w:fill="FFFFFF"/>
          <w:lang w:val="nl-NL" w:eastAsia="ko-KR"/>
        </w:rPr>
        <w:t>ông tác</w:t>
      </w:r>
      <w:r w:rsidRPr="007D72AD">
        <w:rPr>
          <w:rFonts w:ascii="Times New Roman" w:eastAsia="Batang" w:hAnsi="Times New Roman" w:cs="Times New Roman"/>
          <w:bCs/>
          <w:shd w:val="clear" w:color="auto" w:fill="FFFFFF"/>
          <w:lang w:val="nl-NL" w:eastAsia="ko-KR"/>
        </w:rPr>
        <w:t xml:space="preserve"> </w:t>
      </w:r>
      <w:r w:rsidR="00BE7F46" w:rsidRPr="007D72AD">
        <w:rPr>
          <w:rFonts w:ascii="Times New Roman" w:eastAsia="Batang" w:hAnsi="Times New Roman" w:cs="Times New Roman"/>
          <w:bCs/>
          <w:shd w:val="clear" w:color="auto" w:fill="FFFFFF"/>
          <w:lang w:val="nl-NL" w:eastAsia="ko-KR"/>
        </w:rPr>
        <w:t xml:space="preserve">đào tạo, bồi dưỡng nâng cao số lượng, chất lượng đội ngũ trợ giúp viên pháp lý, báo cáo viên, tuyên truyền viên pháp luật là người DTTS, biết tiếng DTTS để kịp thời hỗ trợ pháp lý, phổ biến giáo dục pháp luật </w:t>
      </w:r>
      <w:r w:rsidR="009617A4" w:rsidRPr="007D72AD">
        <w:rPr>
          <w:rFonts w:ascii="Times New Roman" w:eastAsia="Batang" w:hAnsi="Times New Roman" w:cs="Times New Roman"/>
          <w:bCs/>
          <w:shd w:val="clear" w:color="auto" w:fill="FFFFFF"/>
          <w:lang w:val="nl-NL" w:eastAsia="ko-KR"/>
        </w:rPr>
        <w:t>cho đối tượng là người DTTS (bằng ngôn ngữ của họ) khi có nhu cầu</w:t>
      </w:r>
      <w:r w:rsidR="00CC4FD2" w:rsidRPr="007D72AD">
        <w:rPr>
          <w:rFonts w:ascii="Times New Roman" w:eastAsia="Batang" w:hAnsi="Times New Roman" w:cs="Times New Roman"/>
          <w:bCs/>
          <w:shd w:val="clear" w:color="auto" w:fill="FFFFFF"/>
          <w:lang w:val="nl-NL" w:eastAsia="ko-KR"/>
        </w:rPr>
        <w:t>.</w:t>
      </w:r>
      <w:r w:rsidR="004D6369" w:rsidRPr="007D72AD">
        <w:rPr>
          <w:rFonts w:ascii="Times New Roman" w:eastAsia="Batang" w:hAnsi="Times New Roman" w:cs="Times New Roman"/>
          <w:bCs/>
          <w:shd w:val="clear" w:color="auto" w:fill="FFFFFF"/>
          <w:lang w:val="nl-NL" w:eastAsia="ko-KR"/>
        </w:rPr>
        <w:t xml:space="preserve"> Do đó, </w:t>
      </w:r>
      <w:r w:rsidR="00CF6E5F" w:rsidRPr="007D72AD">
        <w:rPr>
          <w:rFonts w:ascii="Times New Roman" w:eastAsia="Batang" w:hAnsi="Times New Roman" w:cs="Times New Roman"/>
          <w:bCs/>
          <w:shd w:val="clear" w:color="auto" w:fill="FFFFFF"/>
          <w:lang w:val="nl-NL" w:eastAsia="ko-KR"/>
        </w:rPr>
        <w:t>chưa xây dựng được lực lượng này đủ để đảm bảo thực hiện công tác phổ biến, giáo dục pháp luật và trợ giúp pháp lý đồng bộ, hiệu quả</w:t>
      </w:r>
      <w:r w:rsidR="00F265DA" w:rsidRPr="007D72AD">
        <w:rPr>
          <w:rFonts w:ascii="Times New Roman" w:eastAsia="Batang" w:hAnsi="Times New Roman" w:cs="Times New Roman"/>
          <w:bCs/>
          <w:shd w:val="clear" w:color="auto" w:fill="FFFFFF"/>
          <w:lang w:val="nl-NL" w:eastAsia="ko-KR"/>
        </w:rPr>
        <w:t xml:space="preserve">, đáp ứng yêu cầu </w:t>
      </w:r>
      <w:r w:rsidR="007C154F" w:rsidRPr="007D72AD">
        <w:rPr>
          <w:rFonts w:ascii="Times New Roman" w:eastAsia="Batang" w:hAnsi="Times New Roman" w:cs="Times New Roman"/>
          <w:bCs/>
          <w:shd w:val="clear" w:color="auto" w:fill="FFFFFF"/>
          <w:lang w:val="nl-NL" w:eastAsia="ko-KR"/>
        </w:rPr>
        <w:t>quy định tại Điều 17 Luật Trợ giúp pháp lý</w:t>
      </w:r>
      <w:r w:rsidR="00F265DA" w:rsidRPr="007D72AD">
        <w:rPr>
          <w:rStyle w:val="FootnoteReference"/>
          <w:rFonts w:ascii="Times New Roman" w:eastAsia="Batang" w:hAnsi="Times New Roman" w:cs="Times New Roman"/>
          <w:bCs/>
          <w:shd w:val="clear" w:color="auto" w:fill="FFFFFF"/>
          <w:lang w:val="nl-NL" w:eastAsia="ko-KR"/>
        </w:rPr>
        <w:footnoteReference w:id="19"/>
      </w:r>
      <w:r w:rsidR="007C154F" w:rsidRPr="007D72AD">
        <w:rPr>
          <w:rFonts w:ascii="Times New Roman" w:eastAsia="Batang" w:hAnsi="Times New Roman" w:cs="Times New Roman"/>
          <w:bCs/>
          <w:shd w:val="clear" w:color="auto" w:fill="FFFFFF"/>
          <w:lang w:val="nl-NL" w:eastAsia="ko-KR"/>
        </w:rPr>
        <w:t xml:space="preserve"> và khoản 3 Điều 17 Luật phổ biến, giáo dục pháp luật</w:t>
      </w:r>
      <w:r w:rsidR="00F265DA" w:rsidRPr="007D72AD">
        <w:rPr>
          <w:rStyle w:val="FootnoteReference"/>
          <w:rFonts w:ascii="Times New Roman" w:eastAsia="Batang" w:hAnsi="Times New Roman" w:cs="Times New Roman"/>
          <w:bCs/>
          <w:shd w:val="clear" w:color="auto" w:fill="FFFFFF"/>
          <w:lang w:val="nl-NL" w:eastAsia="ko-KR"/>
        </w:rPr>
        <w:footnoteReference w:id="20"/>
      </w:r>
      <w:r w:rsidR="007C154F" w:rsidRPr="007D72AD">
        <w:rPr>
          <w:rFonts w:ascii="Times New Roman" w:eastAsia="Batang" w:hAnsi="Times New Roman" w:cs="Times New Roman"/>
          <w:bCs/>
          <w:shd w:val="clear" w:color="auto" w:fill="FFFFFF"/>
          <w:lang w:val="nl-NL" w:eastAsia="ko-KR"/>
        </w:rPr>
        <w:t>.</w:t>
      </w:r>
    </w:p>
    <w:p w14:paraId="43D85B50" w14:textId="623AC47D" w:rsidR="00401742" w:rsidRDefault="00401742" w:rsidP="00907C57">
      <w:pPr>
        <w:spacing w:before="120" w:after="120" w:line="360" w:lineRule="exact"/>
        <w:ind w:firstLine="720"/>
        <w:rPr>
          <w:rFonts w:ascii="Times New Roman" w:hAnsi="Times New Roman" w:cs="Times New Roman"/>
          <w:spacing w:val="-2"/>
          <w:lang w:val="nl-NL"/>
        </w:rPr>
      </w:pPr>
      <w:r w:rsidRPr="007D72AD">
        <w:rPr>
          <w:rFonts w:ascii="Times New Roman" w:eastAsia="Times New Roman" w:hAnsi="Times New Roman" w:cs="Times New Roman"/>
          <w:lang w:val="nl-NL"/>
        </w:rPr>
        <w:t xml:space="preserve">- Một số quy định </w:t>
      </w:r>
      <w:r w:rsidR="009E2C3E" w:rsidRPr="007D72AD">
        <w:rPr>
          <w:rFonts w:ascii="Times New Roman" w:eastAsia="Times New Roman" w:hAnsi="Times New Roman" w:cs="Times New Roman"/>
          <w:lang w:val="nl-NL"/>
        </w:rPr>
        <w:t>q</w:t>
      </w:r>
      <w:r w:rsidRPr="007D72AD">
        <w:rPr>
          <w:rFonts w:ascii="Times New Roman" w:eastAsia="Times New Roman" w:hAnsi="Times New Roman" w:cs="Times New Roman"/>
          <w:lang w:val="nl-NL"/>
        </w:rPr>
        <w:t>uản lý nhà nước về công tác dân tộc</w:t>
      </w:r>
      <w:r w:rsidR="009E2C3E" w:rsidRPr="007D72AD">
        <w:rPr>
          <w:rFonts w:ascii="Times New Roman" w:eastAsia="Times New Roman" w:hAnsi="Times New Roman" w:cs="Times New Roman"/>
          <w:lang w:val="nl-NL"/>
        </w:rPr>
        <w:t xml:space="preserve">, </w:t>
      </w:r>
      <w:r w:rsidR="00190A7B" w:rsidRPr="007D72AD">
        <w:rPr>
          <w:rFonts w:ascii="Times New Roman" w:eastAsia="Times New Roman" w:hAnsi="Times New Roman" w:cs="Times New Roman"/>
          <w:lang w:val="nl-NL"/>
        </w:rPr>
        <w:t xml:space="preserve">kiện toàn, </w:t>
      </w:r>
      <w:r w:rsidR="009E2C3E" w:rsidRPr="007D72AD">
        <w:rPr>
          <w:rFonts w:ascii="Times New Roman" w:eastAsia="Times New Roman" w:hAnsi="Times New Roman" w:cs="Times New Roman"/>
          <w:lang w:val="nl-NL"/>
        </w:rPr>
        <w:t>hoàn thiện hệ thống cơ quan quản lý nhà nước về công tác dân tộc và</w:t>
      </w:r>
      <w:r w:rsidR="00190A7B" w:rsidRPr="007D72AD">
        <w:rPr>
          <w:rFonts w:ascii="Times New Roman" w:eastAsia="Times New Roman" w:hAnsi="Times New Roman" w:cs="Times New Roman"/>
          <w:lang w:val="nl-NL"/>
        </w:rPr>
        <w:t xml:space="preserve"> phân công</w:t>
      </w:r>
      <w:r w:rsidR="009E2C3E" w:rsidRPr="007D72AD">
        <w:rPr>
          <w:rFonts w:ascii="Times New Roman" w:eastAsia="Times New Roman" w:hAnsi="Times New Roman" w:cs="Times New Roman"/>
          <w:lang w:val="nl-NL"/>
        </w:rPr>
        <w:t xml:space="preserve"> trách </w:t>
      </w:r>
      <w:r w:rsidR="009E2C3E" w:rsidRPr="007D72AD">
        <w:rPr>
          <w:rFonts w:ascii="Times New Roman" w:eastAsia="Times New Roman" w:hAnsi="Times New Roman" w:cs="Times New Roman"/>
          <w:lang w:val="nl-NL"/>
        </w:rPr>
        <w:lastRenderedPageBreak/>
        <w:t xml:space="preserve">nhiệm của Bộ, ngành, địa phương trong việc hướng dẫn thi hành theo thẩm quyền hoặc nghiên cứu, tham mưu trình cấp có thẩm quyền ban hành văn bản triển khai thực hiện các nội dung tại Nghị định </w:t>
      </w:r>
      <w:r w:rsidR="009E2C3E" w:rsidRPr="007D72AD">
        <w:rPr>
          <w:rFonts w:ascii="Times New Roman" w:hAnsi="Times New Roman" w:cs="Times New Roman"/>
          <w:spacing w:val="-2"/>
          <w:lang w:val="nl-NL"/>
        </w:rPr>
        <w:t xml:space="preserve">số 05/2011/NĐ-CP chưa rõ, cụ thể, chưa tạo điều kiện pháp lý để triển khai thực hiện có hiệu quả các chính sách trong </w:t>
      </w:r>
      <w:r w:rsidR="009E2C3E" w:rsidRPr="007D72AD">
        <w:rPr>
          <w:rFonts w:ascii="Times New Roman" w:eastAsia="Times New Roman" w:hAnsi="Times New Roman" w:cs="Times New Roman"/>
          <w:lang w:val="nl-NL"/>
        </w:rPr>
        <w:t xml:space="preserve">Nghị định </w:t>
      </w:r>
      <w:r w:rsidR="009E2C3E" w:rsidRPr="007D72AD">
        <w:rPr>
          <w:rFonts w:ascii="Times New Roman" w:hAnsi="Times New Roman" w:cs="Times New Roman"/>
          <w:spacing w:val="-2"/>
          <w:lang w:val="nl-NL"/>
        </w:rPr>
        <w:t>số 05/2011/NĐ-CP.</w:t>
      </w:r>
    </w:p>
    <w:p w14:paraId="0390E6C6" w14:textId="639E0241" w:rsidR="00943364" w:rsidRPr="002A08F8" w:rsidRDefault="00943364" w:rsidP="002A08F8">
      <w:pPr>
        <w:spacing w:line="269" w:lineRule="auto"/>
        <w:rPr>
          <w:rFonts w:ascii="Times New Roman" w:eastAsia="Times New Roman" w:hAnsi="Times New Roman" w:cs="Times New Roman"/>
        </w:rPr>
      </w:pPr>
      <w:r>
        <w:rPr>
          <w:rFonts w:ascii="Times New Roman" w:hAnsi="Times New Roman" w:cs="Times New Roman"/>
          <w:spacing w:val="-2"/>
          <w:lang w:val="nl-NL"/>
        </w:rPr>
        <w:t xml:space="preserve">Ngoài các nội dung trên, </w:t>
      </w:r>
      <w:r w:rsidR="00BA4B3B">
        <w:rPr>
          <w:rFonts w:ascii="Times New Roman" w:hAnsi="Times New Roman" w:cs="Times New Roman"/>
          <w:spacing w:val="-2"/>
          <w:lang w:val="nl-NL"/>
        </w:rPr>
        <w:t>c</w:t>
      </w:r>
      <w:r w:rsidR="00BA4B3B" w:rsidRPr="00BA4B3B">
        <w:rPr>
          <w:rFonts w:ascii="Times New Roman" w:hAnsi="Times New Roman" w:cs="Times New Roman"/>
          <w:spacing w:val="-2"/>
          <w:lang w:val="nl-NL"/>
        </w:rPr>
        <w:t>hính sách đặc thù chi thăm hỏi, chúc mừng, hỗ trợ đối với một số đơn vị, cá nhân là người dân tộc thiểu số</w:t>
      </w:r>
      <w:r w:rsidR="00BA4B3B">
        <w:rPr>
          <w:rFonts w:ascii="Times New Roman" w:hAnsi="Times New Roman" w:cs="Times New Roman"/>
          <w:spacing w:val="-2"/>
          <w:lang w:val="nl-NL"/>
        </w:rPr>
        <w:t xml:space="preserve"> đã được Ủy ban Dân tộc tham mưu tổ chức thực hiện trong </w:t>
      </w:r>
      <w:r w:rsidR="007203DD">
        <w:rPr>
          <w:rFonts w:ascii="Times New Roman" w:hAnsi="Times New Roman" w:cs="Times New Roman"/>
          <w:spacing w:val="-2"/>
          <w:lang w:val="nl-NL"/>
        </w:rPr>
        <w:t xml:space="preserve">nhiều năm qua. Tuy nhiên, chính sách này chưa được quy định cụ thể vào Nghị định số </w:t>
      </w:r>
      <w:r w:rsidR="007203DD" w:rsidRPr="007D72AD">
        <w:rPr>
          <w:rFonts w:ascii="Times New Roman" w:hAnsi="Times New Roman" w:cs="Times New Roman"/>
          <w:spacing w:val="-2"/>
          <w:lang w:val="nl-NL"/>
        </w:rPr>
        <w:t>05/2011/NĐ-CP</w:t>
      </w:r>
      <w:r w:rsidR="00847C84">
        <w:rPr>
          <w:rFonts w:ascii="Times New Roman" w:hAnsi="Times New Roman" w:cs="Times New Roman"/>
          <w:spacing w:val="-2"/>
          <w:lang w:val="nl-NL"/>
        </w:rPr>
        <w:t xml:space="preserve">, chưa thể chế hóa </w:t>
      </w:r>
      <w:r w:rsidR="002A08F8">
        <w:rPr>
          <w:rFonts w:ascii="Times New Roman" w:hAnsi="Times New Roman" w:cs="Times New Roman"/>
          <w:spacing w:val="-2"/>
          <w:lang w:val="nl-NL"/>
        </w:rPr>
        <w:t xml:space="preserve">đầy đủ </w:t>
      </w:r>
      <w:r w:rsidR="002A08F8" w:rsidRPr="002A08F8">
        <w:rPr>
          <w:rFonts w:ascii="Times New Roman" w:eastAsia="Times New Roman" w:hAnsi="Times New Roman" w:cs="Times New Roman"/>
          <w:bCs/>
          <w:lang w:eastAsia="en-US"/>
        </w:rPr>
        <w:t xml:space="preserve">chủ trương </w:t>
      </w:r>
      <w:r w:rsidR="002A08F8" w:rsidRPr="002A08F8">
        <w:rPr>
          <w:rFonts w:ascii="Times New Roman" w:eastAsia="Times New Roman" w:hAnsi="Times New Roman" w:cs="Times New Roman"/>
          <w:bCs/>
          <w:i/>
          <w:lang w:val="vi-VN" w:eastAsia="en-US"/>
        </w:rPr>
        <w:t>“</w:t>
      </w:r>
      <w:r w:rsidR="002A08F8" w:rsidRPr="002A08F8">
        <w:rPr>
          <w:rFonts w:ascii="Times New Roman" w:eastAsia="Times New Roman" w:hAnsi="Times New Roman" w:cs="Times New Roman"/>
          <w:bCs/>
          <w:i/>
          <w:lang w:eastAsia="en-US"/>
        </w:rPr>
        <w:t>T</w:t>
      </w:r>
      <w:r w:rsidR="002A08F8" w:rsidRPr="002A08F8">
        <w:rPr>
          <w:rFonts w:ascii="Times New Roman" w:eastAsia="Times New Roman" w:hAnsi="Times New Roman" w:cs="Times New Roman"/>
          <w:bCs/>
          <w:i/>
          <w:lang w:val="vi-VN" w:eastAsia="en-US"/>
        </w:rPr>
        <w:t>ăng cường đồng thuận xã hội; củng cố lòng tin của đồng bào với Đảng và Nhà nước, phát huy nội lực, vượt qua khó khăn, thách thức, hoà nhập phát triển cùng với đất nước...”</w:t>
      </w:r>
      <w:r w:rsidR="002A08F8" w:rsidRPr="002A08F8">
        <w:rPr>
          <w:rFonts w:ascii="Times New Roman" w:eastAsia="Times New Roman" w:hAnsi="Times New Roman" w:cs="Times New Roman"/>
          <w:bCs/>
          <w:lang w:eastAsia="en-US"/>
        </w:rPr>
        <w:t xml:space="preserve"> </w:t>
      </w:r>
      <w:r w:rsidR="002A08F8" w:rsidRPr="002A08F8">
        <w:rPr>
          <w:rFonts w:ascii="Times New Roman" w:eastAsia="Times New Roman" w:hAnsi="Times New Roman" w:cs="Times New Roman"/>
          <w:bCs/>
          <w:lang w:val="vi-VN" w:eastAsia="en-US"/>
        </w:rPr>
        <w:t xml:space="preserve">tại mục 4.2 Kết luận 65-KL/TW; </w:t>
      </w:r>
      <w:r w:rsidR="00AD53BE">
        <w:rPr>
          <w:rFonts w:ascii="Times New Roman" w:eastAsia="Times New Roman" w:hAnsi="Times New Roman" w:cs="Times New Roman"/>
          <w:bCs/>
          <w:lang w:eastAsia="en-US"/>
        </w:rPr>
        <w:t xml:space="preserve">chưa </w:t>
      </w:r>
      <w:r w:rsidR="002A08F8" w:rsidRPr="002A08F8">
        <w:rPr>
          <w:rFonts w:ascii="Times New Roman" w:eastAsia="Times New Roman" w:hAnsi="Times New Roman" w:cs="Times New Roman"/>
          <w:bCs/>
          <w:lang w:eastAsia="en-US"/>
        </w:rPr>
        <w:t xml:space="preserve">thể chế nội dung </w:t>
      </w:r>
      <w:r w:rsidR="002A08F8" w:rsidRPr="002A08F8">
        <w:rPr>
          <w:rFonts w:ascii="Times New Roman" w:eastAsia="Times New Roman" w:hAnsi="Times New Roman" w:cs="Times New Roman"/>
          <w:bCs/>
          <w:i/>
          <w:lang w:val="vi-VN" w:eastAsia="en-US"/>
        </w:rPr>
        <w:t>“Kịp thời biểu dương, tôn vinh, động viên người tiêu biểu có uy tín, doanh nhân, nhà khoa học trong cộng đồng các dân tộc thiểu số có nhiều đóng góp cho sự nghiệp xây dựng và bảo vệ Tổ quốc…”</w:t>
      </w:r>
      <w:r w:rsidR="002A08F8" w:rsidRPr="002A08F8">
        <w:rPr>
          <w:rFonts w:ascii="Times New Roman" w:eastAsia="Times New Roman" w:hAnsi="Times New Roman" w:cs="Times New Roman"/>
          <w:bCs/>
          <w:lang w:eastAsia="en-US"/>
        </w:rPr>
        <w:t xml:space="preserve"> </w:t>
      </w:r>
      <w:r w:rsidR="002A08F8" w:rsidRPr="002A08F8">
        <w:rPr>
          <w:rFonts w:ascii="Times New Roman" w:eastAsia="Times New Roman" w:hAnsi="Times New Roman" w:cs="Times New Roman"/>
          <w:bCs/>
          <w:lang w:val="vi-VN" w:eastAsia="en-US"/>
        </w:rPr>
        <w:t xml:space="preserve">tại điểm g, </w:t>
      </w:r>
      <w:r w:rsidR="002A08F8" w:rsidRPr="002A08F8">
        <w:rPr>
          <w:rFonts w:ascii="Times New Roman" w:eastAsia="Times New Roman" w:hAnsi="Times New Roman" w:cs="Times New Roman"/>
          <w:bCs/>
          <w:lang w:eastAsia="en-US"/>
        </w:rPr>
        <w:t>khoản</w:t>
      </w:r>
      <w:r w:rsidR="002A08F8" w:rsidRPr="002A08F8">
        <w:rPr>
          <w:rFonts w:ascii="Times New Roman" w:eastAsia="Times New Roman" w:hAnsi="Times New Roman" w:cs="Times New Roman"/>
          <w:bCs/>
          <w:lang w:val="vi-VN" w:eastAsia="en-US"/>
        </w:rPr>
        <w:t xml:space="preserve"> 4 </w:t>
      </w:r>
      <w:r w:rsidR="002A08F8" w:rsidRPr="002A08F8">
        <w:rPr>
          <w:rFonts w:ascii="Times New Roman" w:eastAsia="Times New Roman" w:hAnsi="Times New Roman" w:cs="Times New Roman"/>
          <w:bCs/>
          <w:lang w:eastAsia="en-US"/>
        </w:rPr>
        <w:t xml:space="preserve">Điều 1 </w:t>
      </w:r>
      <w:r w:rsidR="002A08F8" w:rsidRPr="002A08F8">
        <w:rPr>
          <w:rFonts w:ascii="Times New Roman" w:eastAsia="Times New Roman" w:hAnsi="Times New Roman" w:cs="Times New Roman"/>
          <w:bCs/>
          <w:lang w:val="vi-VN" w:eastAsia="en-US"/>
        </w:rPr>
        <w:t xml:space="preserve">Nghị quyết số 88/2019/QH14. </w:t>
      </w:r>
      <w:r w:rsidR="002A08F8" w:rsidRPr="002A08F8">
        <w:rPr>
          <w:rFonts w:ascii="Times New Roman" w:eastAsia="Times New Roman" w:hAnsi="Times New Roman" w:cs="Times New Roman"/>
          <w:bCs/>
          <w:lang w:eastAsia="en-US"/>
        </w:rPr>
        <w:t xml:space="preserve">Đồng thời, </w:t>
      </w:r>
      <w:r w:rsidR="00AD53BE">
        <w:rPr>
          <w:rFonts w:ascii="Times New Roman" w:eastAsia="Times New Roman" w:hAnsi="Times New Roman" w:cs="Times New Roman"/>
          <w:bCs/>
          <w:lang w:eastAsia="en-US"/>
        </w:rPr>
        <w:t xml:space="preserve">chưa </w:t>
      </w:r>
      <w:r w:rsidR="002A08F8" w:rsidRPr="002A08F8">
        <w:rPr>
          <w:rFonts w:ascii="Times New Roman" w:eastAsia="Times New Roman" w:hAnsi="Times New Roman" w:cs="Times New Roman"/>
          <w:bCs/>
          <w:lang w:eastAsia="en-US"/>
        </w:rPr>
        <w:t xml:space="preserve">thống nhất, đồng bộ và </w:t>
      </w:r>
      <w:r w:rsidR="00AD53BE">
        <w:rPr>
          <w:rFonts w:ascii="Times New Roman" w:eastAsia="Times New Roman" w:hAnsi="Times New Roman" w:cs="Times New Roman"/>
          <w:bCs/>
          <w:lang w:eastAsia="en-US"/>
        </w:rPr>
        <w:t xml:space="preserve">tạo </w:t>
      </w:r>
      <w:r w:rsidR="002A08F8" w:rsidRPr="002A08F8">
        <w:rPr>
          <w:rFonts w:ascii="Times New Roman" w:eastAsia="Times New Roman" w:hAnsi="Times New Roman" w:cs="Times New Roman"/>
          <w:bCs/>
          <w:lang w:eastAsia="en-US"/>
        </w:rPr>
        <w:t>điều kiện thuận lợi cho việc tổ chức triển khai thực hiện nhiệm vụ chính trị của</w:t>
      </w:r>
      <w:r w:rsidR="002A08F8">
        <w:rPr>
          <w:rFonts w:ascii="Times New Roman" w:eastAsia="Times New Roman" w:hAnsi="Times New Roman" w:cs="Times New Roman"/>
          <w:bCs/>
          <w:lang w:eastAsia="en-US"/>
        </w:rPr>
        <w:t xml:space="preserve"> </w:t>
      </w:r>
      <w:r w:rsidR="002A08F8" w:rsidRPr="002A08F8">
        <w:rPr>
          <w:rFonts w:ascii="Times New Roman" w:eastAsia="Times New Roman" w:hAnsi="Times New Roman" w:cs="Times New Roman"/>
          <w:bCs/>
          <w:lang w:eastAsia="en-US"/>
        </w:rPr>
        <w:t>Ủy ban Dân tộc</w:t>
      </w:r>
      <w:r w:rsidR="002A08F8" w:rsidRPr="002A08F8">
        <w:rPr>
          <w:rFonts w:ascii="Times New Roman" w:eastAsia="Times New Roman" w:hAnsi="Times New Roman" w:cs="Times New Roman"/>
          <w:bCs/>
          <w:lang w:val="vi-VN" w:eastAsia="en-US"/>
        </w:rPr>
        <w:t xml:space="preserve"> </w:t>
      </w:r>
      <w:r w:rsidR="002A08F8" w:rsidRPr="002A08F8">
        <w:rPr>
          <w:rFonts w:ascii="Times New Roman" w:eastAsia="Times New Roman" w:hAnsi="Times New Roman" w:cs="Times New Roman"/>
          <w:bCs/>
          <w:i/>
          <w:lang w:val="vi-VN" w:eastAsia="en-US"/>
        </w:rPr>
        <w:t>“Tiếp đón, thăm hỏi và phối hợp với các bộ, ngành, địa phương giải quyết nguyện vọng của đồng bào DTTS theo chế độ, chính sách và quy định của pháp luật”</w:t>
      </w:r>
      <w:r w:rsidR="002A08F8" w:rsidRPr="002A08F8">
        <w:rPr>
          <w:rFonts w:ascii="Times New Roman" w:eastAsia="Times New Roman" w:hAnsi="Times New Roman" w:cs="Times New Roman"/>
          <w:bCs/>
          <w:lang w:val="vi-VN" w:eastAsia="en-US"/>
        </w:rPr>
        <w:t xml:space="preserve"> quy định tại khoản 21 Điều 2 Nghị định 66/2022/NĐ-CP ngày 20/9/2022 của Chính phủ về quy định chức năng, nhiệm vụ, quyền hạn và cơ cấu tổ chức của UBDT.</w:t>
      </w:r>
      <w:r w:rsidR="002A08F8">
        <w:rPr>
          <w:rFonts w:ascii="Times New Roman" w:eastAsia="Times New Roman" w:hAnsi="Times New Roman" w:cs="Times New Roman"/>
          <w:bCs/>
          <w:lang w:eastAsia="en-US"/>
        </w:rPr>
        <w:t xml:space="preserve"> </w:t>
      </w:r>
    </w:p>
    <w:p w14:paraId="3932D7D8" w14:textId="671C4D8F" w:rsidR="00B366C6" w:rsidRPr="007D72AD" w:rsidRDefault="001C0F34" w:rsidP="00907C57">
      <w:pPr>
        <w:spacing w:before="120" w:after="120" w:line="360" w:lineRule="exact"/>
        <w:ind w:firstLine="720"/>
        <w:rPr>
          <w:rFonts w:ascii="Times New Roman" w:eastAsia="Times New Roman" w:hAnsi="Times New Roman" w:cs="Times New Roman"/>
          <w:lang w:val="nl-NL"/>
        </w:rPr>
      </w:pPr>
      <w:r w:rsidRPr="007D72AD">
        <w:rPr>
          <w:rFonts w:ascii="Times New Roman" w:eastAsia="Times New Roman" w:hAnsi="Times New Roman" w:cs="Times New Roman"/>
          <w:lang w:val="nl-NL"/>
        </w:rPr>
        <w:t>Xuất phát t</w:t>
      </w:r>
      <w:r w:rsidR="00E8250B" w:rsidRPr="007D72AD">
        <w:rPr>
          <w:rFonts w:ascii="Times New Roman" w:eastAsia="Times New Roman" w:hAnsi="Times New Roman" w:cs="Times New Roman"/>
          <w:lang w:val="nl-NL"/>
        </w:rPr>
        <w:t>ừ những lý do trê</w:t>
      </w:r>
      <w:r w:rsidR="00F45D30" w:rsidRPr="007D72AD">
        <w:rPr>
          <w:rFonts w:ascii="Times New Roman" w:eastAsia="Times New Roman" w:hAnsi="Times New Roman" w:cs="Times New Roman"/>
          <w:lang w:val="nl-NL"/>
        </w:rPr>
        <w:t>n,</w:t>
      </w:r>
      <w:r w:rsidR="00E8250B" w:rsidRPr="007D72AD">
        <w:rPr>
          <w:rFonts w:ascii="Times New Roman" w:eastAsia="Times New Roman" w:hAnsi="Times New Roman" w:cs="Times New Roman"/>
          <w:lang w:val="nl-NL"/>
        </w:rPr>
        <w:t xml:space="preserve"> việc </w:t>
      </w:r>
      <w:r w:rsidR="000779E7" w:rsidRPr="007D72AD">
        <w:rPr>
          <w:rFonts w:ascii="Times New Roman" w:eastAsia="Times New Roman" w:hAnsi="Times New Roman" w:cs="Times New Roman"/>
          <w:lang w:val="nl-NL"/>
        </w:rPr>
        <w:t>ban hành</w:t>
      </w:r>
      <w:r w:rsidR="00E8250B" w:rsidRPr="007D72AD">
        <w:rPr>
          <w:rFonts w:ascii="Times New Roman" w:eastAsia="Times New Roman" w:hAnsi="Times New Roman" w:cs="Times New Roman"/>
          <w:lang w:val="nl-NL"/>
        </w:rPr>
        <w:t xml:space="preserve"> </w:t>
      </w:r>
      <w:r w:rsidR="00034E5F" w:rsidRPr="007D72AD">
        <w:rPr>
          <w:rFonts w:ascii="Times New Roman" w:hAnsi="Times New Roman" w:cs="Times New Roman"/>
          <w:spacing w:val="-2"/>
          <w:lang w:val="nl-NL"/>
        </w:rPr>
        <w:t xml:space="preserve">Nghị định sửa đổi, bổ sung một số điều của Nghị định </w:t>
      </w:r>
      <w:r w:rsidR="004C6495" w:rsidRPr="007D72AD">
        <w:rPr>
          <w:rFonts w:ascii="Times New Roman" w:hAnsi="Times New Roman" w:cs="Times New Roman"/>
          <w:spacing w:val="-2"/>
          <w:lang w:val="nl-NL"/>
        </w:rPr>
        <w:t>số</w:t>
      </w:r>
      <w:r w:rsidR="006E564B" w:rsidRPr="007D72AD">
        <w:rPr>
          <w:rFonts w:ascii="Times New Roman" w:hAnsi="Times New Roman" w:cs="Times New Roman"/>
          <w:spacing w:val="-2"/>
          <w:lang w:val="nl-NL"/>
        </w:rPr>
        <w:t xml:space="preserve"> 05/2011/NĐ-CP ngày 14/01/2011 </w:t>
      </w:r>
      <w:r w:rsidR="004C6495" w:rsidRPr="007D72AD">
        <w:rPr>
          <w:rFonts w:ascii="Times New Roman" w:hAnsi="Times New Roman" w:cs="Times New Roman"/>
          <w:spacing w:val="-2"/>
          <w:lang w:val="nl-NL"/>
        </w:rPr>
        <w:t>của Chính phủ về Công tác dân tộc</w:t>
      </w:r>
      <w:r w:rsidR="00E8250B" w:rsidRPr="007D72AD">
        <w:rPr>
          <w:rFonts w:ascii="Times New Roman" w:hAnsi="Times New Roman" w:cs="Times New Roman"/>
          <w:lang w:val="nl-NL"/>
        </w:rPr>
        <w:t xml:space="preserve"> là </w:t>
      </w:r>
      <w:r w:rsidR="005654DF" w:rsidRPr="007D72AD">
        <w:rPr>
          <w:rFonts w:ascii="Times New Roman" w:hAnsi="Times New Roman" w:cs="Times New Roman"/>
          <w:lang w:val="nl-NL"/>
        </w:rPr>
        <w:t xml:space="preserve">hết sức </w:t>
      </w:r>
      <w:r w:rsidR="00E8250B" w:rsidRPr="007D72AD">
        <w:rPr>
          <w:rFonts w:ascii="Times New Roman" w:hAnsi="Times New Roman" w:cs="Times New Roman"/>
          <w:lang w:val="nl-NL"/>
        </w:rPr>
        <w:t xml:space="preserve">cần thiết. </w:t>
      </w:r>
    </w:p>
    <w:p w14:paraId="6E8F5A20" w14:textId="77777777" w:rsidR="003E7ACC" w:rsidRPr="007D72AD" w:rsidRDefault="003E7ACC" w:rsidP="00907C57">
      <w:pPr>
        <w:spacing w:before="120" w:after="120" w:line="360" w:lineRule="exact"/>
        <w:ind w:firstLine="720"/>
        <w:rPr>
          <w:rFonts w:ascii="Times New Roman" w:hAnsi="Times New Roman" w:cs="Times New Roman"/>
          <w:b/>
          <w:lang w:val="nl-NL"/>
        </w:rPr>
      </w:pPr>
      <w:r w:rsidRPr="007D72AD">
        <w:rPr>
          <w:rFonts w:ascii="Times New Roman" w:hAnsi="Times New Roman" w:cs="Times New Roman"/>
          <w:b/>
          <w:lang w:val="nl-NL"/>
        </w:rPr>
        <w:t>II. MỤC ĐÍCH, QUAN ĐIỂM XÂY DỰNG DỰ THẢO NGHỊ ĐỊNH</w:t>
      </w:r>
    </w:p>
    <w:p w14:paraId="0C81639B" w14:textId="77777777" w:rsidR="003E7ACC" w:rsidRPr="007D72AD" w:rsidRDefault="003E7ACC" w:rsidP="00907C57">
      <w:pPr>
        <w:spacing w:before="120" w:after="120" w:line="360" w:lineRule="exact"/>
        <w:ind w:firstLine="720"/>
        <w:rPr>
          <w:rFonts w:ascii="Times New Roman" w:hAnsi="Times New Roman" w:cs="Times New Roman"/>
          <w:b/>
          <w:lang w:val="nl-NL"/>
        </w:rPr>
      </w:pPr>
      <w:r w:rsidRPr="007D72AD">
        <w:rPr>
          <w:rFonts w:ascii="Times New Roman" w:hAnsi="Times New Roman" w:cs="Times New Roman"/>
          <w:b/>
          <w:lang w:val="nl-NL"/>
        </w:rPr>
        <w:t>1. Mục đích</w:t>
      </w:r>
    </w:p>
    <w:p w14:paraId="0D8C9EF1" w14:textId="0902086E" w:rsidR="00D11CD4" w:rsidRPr="007D72AD" w:rsidRDefault="00D11CD4" w:rsidP="00907C57">
      <w:pPr>
        <w:spacing w:before="120" w:after="120" w:line="360" w:lineRule="exact"/>
        <w:ind w:firstLine="720"/>
        <w:rPr>
          <w:rFonts w:ascii="Times New Roman" w:eastAsia="Times New Roman" w:hAnsi="Times New Roman" w:cs="Times New Roman"/>
          <w:spacing w:val="2"/>
          <w:lang w:val="nl-NL" w:eastAsia="en-US"/>
        </w:rPr>
      </w:pPr>
      <w:r w:rsidRPr="007D72AD">
        <w:rPr>
          <w:rFonts w:ascii="Times New Roman" w:eastAsia="Times New Roman" w:hAnsi="Times New Roman" w:cs="Times New Roman"/>
          <w:spacing w:val="2"/>
          <w:lang w:val="nl-NL" w:eastAsia="en-US"/>
        </w:rPr>
        <w:t>Tiếp tục thể chế hóa chủ trương, đường lối của Đảng, quy định của Hiến pháp 2013, các đạo luật, Nghị quyết của Quốc hội về lĩnh vực công tác dân tộc; quy phạm hóa các văn bản, chính sách để khắc phục những hạn chế, khó khăn, vướng mắc, nội dung không còn phù hợp của Nghị định số 05/2011/NĐ-CP nhằm hoàn thiện hệ thống chính sách dân tộc, đảm bảo thống nhất, đồng bộ</w:t>
      </w:r>
      <w:r w:rsidR="00D436F2" w:rsidRPr="007D72AD">
        <w:rPr>
          <w:rFonts w:ascii="Times New Roman" w:eastAsia="Times New Roman" w:hAnsi="Times New Roman" w:cs="Times New Roman"/>
          <w:spacing w:val="2"/>
          <w:lang w:val="nl-NL" w:eastAsia="en-US"/>
        </w:rPr>
        <w:t>, hiệu lực, hiệu quả</w:t>
      </w:r>
      <w:r w:rsidRPr="007D72AD">
        <w:rPr>
          <w:rFonts w:ascii="Times New Roman" w:eastAsia="Times New Roman" w:hAnsi="Times New Roman" w:cs="Times New Roman"/>
          <w:spacing w:val="2"/>
          <w:lang w:val="nl-NL" w:eastAsia="en-US"/>
        </w:rPr>
        <w:t xml:space="preserve"> của hệ thống văn bản quy phạm pháp luật về lĩnh vực công tác dân tộc.</w:t>
      </w:r>
      <w:r w:rsidR="00D436F2" w:rsidRPr="007D72AD">
        <w:rPr>
          <w:rFonts w:ascii="Times New Roman" w:eastAsia="Times New Roman" w:hAnsi="Times New Roman" w:cs="Times New Roman"/>
          <w:spacing w:val="2"/>
          <w:lang w:val="nl-NL" w:eastAsia="en-US"/>
        </w:rPr>
        <w:t xml:space="preserve"> </w:t>
      </w:r>
      <w:r w:rsidRPr="007D72AD">
        <w:rPr>
          <w:rFonts w:ascii="Times New Roman" w:eastAsia="Times New Roman" w:hAnsi="Times New Roman" w:cs="Times New Roman"/>
          <w:spacing w:val="2"/>
          <w:lang w:val="nl-NL" w:eastAsia="en-US"/>
        </w:rPr>
        <w:t xml:space="preserve"> </w:t>
      </w:r>
    </w:p>
    <w:p w14:paraId="024FF678" w14:textId="7D863222" w:rsidR="003E7ACC" w:rsidRPr="007D72AD" w:rsidRDefault="004566FF" w:rsidP="00907C57">
      <w:pPr>
        <w:spacing w:before="120" w:after="120" w:line="360" w:lineRule="exact"/>
        <w:ind w:firstLine="720"/>
        <w:rPr>
          <w:rFonts w:ascii="Times New Roman" w:hAnsi="Times New Roman" w:cs="Times New Roman"/>
          <w:lang w:val="nl-NL"/>
        </w:rPr>
      </w:pPr>
      <w:r w:rsidRPr="007D72AD">
        <w:rPr>
          <w:rFonts w:ascii="Times New Roman" w:hAnsi="Times New Roman" w:cs="Times New Roman"/>
          <w:b/>
          <w:lang w:val="nl-NL"/>
        </w:rPr>
        <w:t>2.</w:t>
      </w:r>
      <w:r w:rsidRPr="007D72AD">
        <w:rPr>
          <w:rFonts w:ascii="Times New Roman" w:hAnsi="Times New Roman" w:cs="Times New Roman"/>
          <w:lang w:val="nl-NL"/>
        </w:rPr>
        <w:t xml:space="preserve"> </w:t>
      </w:r>
      <w:r w:rsidR="003E7ACC" w:rsidRPr="007D72AD">
        <w:rPr>
          <w:rFonts w:ascii="Times New Roman" w:hAnsi="Times New Roman" w:cs="Times New Roman"/>
          <w:b/>
          <w:lang w:val="nl-NL"/>
        </w:rPr>
        <w:t xml:space="preserve">Quan điểm </w:t>
      </w:r>
      <w:r w:rsidR="00E7298B" w:rsidRPr="007D72AD">
        <w:rPr>
          <w:rFonts w:ascii="Times New Roman" w:hAnsi="Times New Roman" w:cs="Times New Roman"/>
          <w:b/>
          <w:lang w:val="nl-NL"/>
        </w:rPr>
        <w:t>xây dựng</w:t>
      </w:r>
      <w:r w:rsidR="00731BCC" w:rsidRPr="007D72AD">
        <w:rPr>
          <w:rFonts w:ascii="Times New Roman" w:hAnsi="Times New Roman" w:cs="Times New Roman"/>
          <w:b/>
          <w:lang w:val="nl-NL"/>
        </w:rPr>
        <w:t xml:space="preserve"> dự thảo</w:t>
      </w:r>
    </w:p>
    <w:p w14:paraId="50AF13AA" w14:textId="77777777" w:rsidR="00301B5A" w:rsidRPr="007D72AD" w:rsidRDefault="0053555F" w:rsidP="00907C57">
      <w:pPr>
        <w:spacing w:before="120" w:after="120" w:line="360" w:lineRule="exact"/>
        <w:ind w:firstLine="720"/>
        <w:rPr>
          <w:rFonts w:ascii="Times New Roman" w:hAnsi="Times New Roman" w:cs="Times New Roman"/>
          <w:lang w:val="nl-NL"/>
        </w:rPr>
      </w:pPr>
      <w:r w:rsidRPr="007D72AD">
        <w:rPr>
          <w:rFonts w:ascii="Times New Roman" w:hAnsi="Times New Roman" w:cs="Times New Roman"/>
          <w:lang w:val="nl-NL"/>
        </w:rPr>
        <w:t xml:space="preserve">- </w:t>
      </w:r>
      <w:r w:rsidR="00BD54BA" w:rsidRPr="007D72AD">
        <w:rPr>
          <w:rFonts w:ascii="Times New Roman" w:hAnsi="Times New Roman" w:cs="Times New Roman"/>
          <w:lang w:val="nl-NL"/>
        </w:rPr>
        <w:t>Sửa đổi, bổ sung một số điều của Nghị định số 05/2011/NĐ-CP</w:t>
      </w:r>
      <w:r w:rsidR="00301B5A" w:rsidRPr="007D72AD">
        <w:rPr>
          <w:rFonts w:ascii="Times New Roman" w:hAnsi="Times New Roman" w:cs="Times New Roman"/>
          <w:lang w:val="nl-NL"/>
        </w:rPr>
        <w:t xml:space="preserve"> nhằm </w:t>
      </w:r>
      <w:r w:rsidR="00D37780" w:rsidRPr="007D72AD">
        <w:rPr>
          <w:rFonts w:ascii="Times New Roman" w:hAnsi="Times New Roman" w:cs="Times New Roman"/>
          <w:lang w:val="nl-NL"/>
        </w:rPr>
        <w:t xml:space="preserve">góp phần hoàn thiện hệ thống pháp luật về lĩnh vực công tác dân tộc, </w:t>
      </w:r>
      <w:r w:rsidR="00301B5A" w:rsidRPr="007D72AD">
        <w:rPr>
          <w:rFonts w:ascii="Times New Roman" w:hAnsi="Times New Roman" w:cs="Times New Roman"/>
          <w:bCs/>
          <w:lang w:val="nl-NL"/>
        </w:rPr>
        <w:t xml:space="preserve">tạo thuận lợi cho </w:t>
      </w:r>
      <w:r w:rsidR="00D37780" w:rsidRPr="007D72AD">
        <w:rPr>
          <w:rFonts w:ascii="Times New Roman" w:hAnsi="Times New Roman" w:cs="Times New Roman"/>
          <w:bCs/>
          <w:lang w:val="nl-NL"/>
        </w:rPr>
        <w:t>cơ quan, tổ chức, cộng đồng, cá nhân triển khai, thực hiện, thụ hưởng chính sách dân tộc</w:t>
      </w:r>
      <w:r w:rsidR="00301B5A" w:rsidRPr="007D72AD">
        <w:rPr>
          <w:rFonts w:ascii="Times New Roman" w:hAnsi="Times New Roman" w:cs="Times New Roman"/>
          <w:bCs/>
          <w:lang w:val="nl-NL"/>
        </w:rPr>
        <w:t>; bảo đảm mục tiêu quản lý nhà nước, đảm bảo tính thống nhất trong hệ thống pháp luật</w:t>
      </w:r>
      <w:r w:rsidR="00301B5A" w:rsidRPr="007D72AD">
        <w:rPr>
          <w:rFonts w:ascii="Times New Roman" w:hAnsi="Times New Roman" w:cs="Times New Roman"/>
          <w:lang w:val="nl-NL"/>
        </w:rPr>
        <w:t xml:space="preserve">. </w:t>
      </w:r>
    </w:p>
    <w:p w14:paraId="6E8E9763" w14:textId="73C741DB" w:rsidR="00301B5A" w:rsidRPr="007D72AD" w:rsidRDefault="00301B5A" w:rsidP="00907C57">
      <w:pPr>
        <w:spacing w:before="120" w:after="120" w:line="360" w:lineRule="exact"/>
        <w:ind w:firstLine="720"/>
        <w:rPr>
          <w:rFonts w:ascii="Times New Roman" w:hAnsi="Times New Roman" w:cs="Times New Roman"/>
          <w:lang w:val="nl-NL"/>
        </w:rPr>
      </w:pPr>
      <w:r w:rsidRPr="007D72AD">
        <w:rPr>
          <w:rFonts w:ascii="Times New Roman" w:hAnsi="Times New Roman" w:cs="Times New Roman"/>
          <w:lang w:val="nl-NL"/>
        </w:rPr>
        <w:lastRenderedPageBreak/>
        <w:t>- Bảo đảm tính hợp hiến, hợp pháp, tính đồng bộ, thống nhất của hệ thống pháp luật</w:t>
      </w:r>
      <w:r w:rsidR="00D37780" w:rsidRPr="007D72AD">
        <w:rPr>
          <w:rFonts w:ascii="Times New Roman" w:hAnsi="Times New Roman" w:cs="Times New Roman"/>
          <w:lang w:val="nl-NL"/>
        </w:rPr>
        <w:t xml:space="preserve"> về lĩnh vực công tác dân tộc</w:t>
      </w:r>
      <w:r w:rsidRPr="007D72AD">
        <w:rPr>
          <w:rFonts w:ascii="Times New Roman" w:hAnsi="Times New Roman" w:cs="Times New Roman"/>
          <w:lang w:val="nl-NL"/>
        </w:rPr>
        <w:t xml:space="preserve">, </w:t>
      </w:r>
      <w:r w:rsidR="00760C1A" w:rsidRPr="007D72AD">
        <w:rPr>
          <w:rFonts w:ascii="Times New Roman" w:hAnsi="Times New Roman" w:cs="Times New Roman"/>
          <w:lang w:val="nl-NL"/>
        </w:rPr>
        <w:t xml:space="preserve">nhất là </w:t>
      </w:r>
      <w:r w:rsidRPr="007D72AD">
        <w:rPr>
          <w:rFonts w:ascii="Times New Roman" w:hAnsi="Times New Roman" w:cs="Times New Roman"/>
          <w:lang w:val="nl-NL"/>
        </w:rPr>
        <w:t>các văn bản quy phạm pháp luật mới đượ</w:t>
      </w:r>
      <w:r w:rsidR="00760C1A" w:rsidRPr="007D72AD">
        <w:rPr>
          <w:rFonts w:ascii="Times New Roman" w:hAnsi="Times New Roman" w:cs="Times New Roman"/>
          <w:lang w:val="nl-NL"/>
        </w:rPr>
        <w:t xml:space="preserve">c ban hành; các chính sách đảm bảo rõ ràng về nội dung, cơ chế, nguồn lực, trách nhiệm thực hiện và </w:t>
      </w:r>
      <w:r w:rsidRPr="007D72AD">
        <w:rPr>
          <w:rFonts w:ascii="Times New Roman" w:hAnsi="Times New Roman" w:cs="Times New Roman"/>
          <w:lang w:val="nl-NL"/>
        </w:rPr>
        <w:t>phù hợp với tình hình thực tiễ</w:t>
      </w:r>
      <w:r w:rsidR="00865753" w:rsidRPr="007D72AD">
        <w:rPr>
          <w:rFonts w:ascii="Times New Roman" w:hAnsi="Times New Roman" w:cs="Times New Roman"/>
          <w:lang w:val="nl-NL"/>
        </w:rPr>
        <w:t xml:space="preserve">n; khắc phục được những khó khăn, vướng mắc đã được chỉ ra trong tổ chức thực hiện Nghị định số 05/2011/NĐ-CP và các chính sách dân tộc hiện hành. </w:t>
      </w:r>
    </w:p>
    <w:p w14:paraId="6F529717" w14:textId="3A27FBF9" w:rsidR="00301B5A" w:rsidRPr="007D72AD" w:rsidRDefault="0053555F" w:rsidP="00907C57">
      <w:pPr>
        <w:widowControl w:val="0"/>
        <w:spacing w:before="120" w:after="120" w:line="360" w:lineRule="exact"/>
        <w:ind w:firstLine="720"/>
        <w:rPr>
          <w:rFonts w:ascii="Times New Roman" w:eastAsia="Times New Roman" w:hAnsi="Times New Roman" w:cs="Times New Roman"/>
          <w:spacing w:val="-2"/>
          <w:lang w:val="nl-NL" w:eastAsia="en-US"/>
        </w:rPr>
      </w:pPr>
      <w:r w:rsidRPr="007D72AD">
        <w:rPr>
          <w:rFonts w:ascii="Times New Roman" w:eastAsia="Times New Roman" w:hAnsi="Times New Roman" w:cs="Times New Roman"/>
          <w:spacing w:val="-2"/>
          <w:lang w:val="nl-NL" w:eastAsia="en-US"/>
        </w:rPr>
        <w:t xml:space="preserve">- </w:t>
      </w:r>
      <w:r w:rsidR="00301B5A" w:rsidRPr="007D72AD">
        <w:rPr>
          <w:rFonts w:ascii="Times New Roman" w:eastAsia="Times New Roman" w:hAnsi="Times New Roman" w:cs="Times New Roman"/>
          <w:spacing w:val="-2"/>
          <w:lang w:val="nl-NL" w:eastAsia="en-US"/>
        </w:rPr>
        <w:t xml:space="preserve">Việc </w:t>
      </w:r>
      <w:r w:rsidRPr="007D72AD">
        <w:rPr>
          <w:rFonts w:ascii="Times New Roman" w:eastAsia="Times New Roman" w:hAnsi="Times New Roman" w:cs="Times New Roman"/>
          <w:spacing w:val="-2"/>
          <w:lang w:val="nl-NL" w:eastAsia="en-US"/>
        </w:rPr>
        <w:t>sửa đổi, bổ sung</w:t>
      </w:r>
      <w:r w:rsidR="00301B5A" w:rsidRPr="007D72AD">
        <w:rPr>
          <w:rFonts w:ascii="Times New Roman" w:eastAsia="Times New Roman" w:hAnsi="Times New Roman" w:cs="Times New Roman"/>
          <w:spacing w:val="-2"/>
          <w:lang w:val="nl-NL" w:eastAsia="en-US"/>
        </w:rPr>
        <w:t xml:space="preserve"> Nghị định tuân thủ quy định của </w:t>
      </w:r>
      <w:r w:rsidR="00CE0F3B" w:rsidRPr="007D72AD">
        <w:rPr>
          <w:rFonts w:ascii="Times New Roman" w:eastAsia="Times New Roman" w:hAnsi="Times New Roman" w:cs="Times New Roman"/>
          <w:spacing w:val="-2"/>
          <w:lang w:val="nl-NL" w:eastAsia="en-US"/>
        </w:rPr>
        <w:t xml:space="preserve">Luật </w:t>
      </w:r>
      <w:r w:rsidRPr="007D72AD">
        <w:rPr>
          <w:rFonts w:ascii="Times New Roman" w:hAnsi="Times New Roman" w:cs="Times New Roman"/>
          <w:spacing w:val="-2"/>
          <w:lang w:val="nl-NL"/>
        </w:rPr>
        <w:t xml:space="preserve">Ban hành văn bản quy phạm pháp luật năm 2015 (sửa đổi, bổ sung năm 2020) </w:t>
      </w:r>
      <w:r w:rsidRPr="007D72AD">
        <w:rPr>
          <w:rFonts w:ascii="Times New Roman" w:eastAsia="Times New Roman" w:hAnsi="Times New Roman" w:cs="Times New Roman"/>
          <w:spacing w:val="-2"/>
          <w:lang w:val="nl-NL" w:eastAsia="en-US"/>
        </w:rPr>
        <w:t xml:space="preserve">và các Nghị định quy định chi tiết thi hành. </w:t>
      </w:r>
    </w:p>
    <w:p w14:paraId="10104D63" w14:textId="19C1E48D" w:rsidR="00731BCC" w:rsidRPr="007D72AD" w:rsidRDefault="00731BCC" w:rsidP="00907C57">
      <w:pPr>
        <w:widowControl w:val="0"/>
        <w:spacing w:before="120" w:after="120" w:line="360" w:lineRule="exact"/>
        <w:ind w:firstLine="720"/>
        <w:rPr>
          <w:rFonts w:ascii="Times New Roman" w:eastAsia="Times New Roman" w:hAnsi="Times New Roman" w:cs="Times New Roman"/>
          <w:b/>
          <w:lang w:val="nl-NL" w:eastAsia="en-US"/>
        </w:rPr>
      </w:pPr>
      <w:r w:rsidRPr="007D72AD">
        <w:rPr>
          <w:rFonts w:ascii="Times New Roman" w:eastAsia="Times New Roman" w:hAnsi="Times New Roman" w:cs="Times New Roman"/>
          <w:b/>
          <w:lang w:val="nl-NL" w:eastAsia="en-US"/>
        </w:rPr>
        <w:t>III. QUÁ TRÌNH XÂY DỰNG DỰ THẢO NGHỊ ĐỊNH</w:t>
      </w:r>
    </w:p>
    <w:p w14:paraId="7C4FFA9B" w14:textId="59F3C4C4" w:rsidR="002919DE" w:rsidRPr="007D72AD" w:rsidRDefault="002919DE" w:rsidP="00907C57">
      <w:pPr>
        <w:widowControl w:val="0"/>
        <w:spacing w:before="120" w:after="120" w:line="360" w:lineRule="exact"/>
        <w:ind w:firstLine="720"/>
        <w:rPr>
          <w:rFonts w:ascii="Times New Roman" w:eastAsia="Times New Roman" w:hAnsi="Times New Roman" w:cs="Times New Roman"/>
          <w:lang w:val="nl-NL" w:eastAsia="en-US"/>
        </w:rPr>
      </w:pPr>
      <w:r w:rsidRPr="007D72AD">
        <w:rPr>
          <w:rFonts w:ascii="Times New Roman" w:eastAsia="Times New Roman" w:hAnsi="Times New Roman" w:cs="Times New Roman"/>
          <w:lang w:val="nl-NL" w:eastAsia="en-US"/>
        </w:rPr>
        <w:t xml:space="preserve">Thực hiện nhiệm vụ được giao, Ủy ban Dân tộc đã triển khai thực hiện các hoạt động sau: </w:t>
      </w:r>
    </w:p>
    <w:p w14:paraId="7D999C34" w14:textId="26B25B61" w:rsidR="002919DE" w:rsidRPr="007D72AD" w:rsidRDefault="002919DE" w:rsidP="00907C57">
      <w:pPr>
        <w:widowControl w:val="0"/>
        <w:spacing w:before="120" w:after="120" w:line="360" w:lineRule="exact"/>
        <w:ind w:firstLine="720"/>
        <w:rPr>
          <w:rFonts w:ascii="Times New Roman" w:eastAsia="Times New Roman" w:hAnsi="Times New Roman" w:cs="Times New Roman"/>
          <w:spacing w:val="-6"/>
          <w:lang w:val="nl-NL" w:eastAsia="en-US"/>
        </w:rPr>
      </w:pPr>
      <w:r w:rsidRPr="007D72AD">
        <w:rPr>
          <w:rFonts w:ascii="Times New Roman" w:eastAsia="Times New Roman" w:hAnsi="Times New Roman" w:cs="Times New Roman"/>
          <w:spacing w:val="-6"/>
          <w:lang w:val="nl-NL" w:eastAsia="en-US"/>
        </w:rPr>
        <w:t xml:space="preserve">1. </w:t>
      </w:r>
      <w:r w:rsidR="00A569C3" w:rsidRPr="007D72AD">
        <w:rPr>
          <w:rFonts w:ascii="Times New Roman" w:eastAsia="Times New Roman" w:hAnsi="Times New Roman" w:cs="Times New Roman"/>
          <w:spacing w:val="-6"/>
          <w:lang w:val="nl-NL" w:eastAsia="en-US"/>
        </w:rPr>
        <w:t>Ủy ban Dân tộc đã ban hành kế hoạch</w:t>
      </w:r>
      <w:r w:rsidR="00A569C3" w:rsidRPr="007D72AD">
        <w:rPr>
          <w:rStyle w:val="FootnoteReference"/>
          <w:rFonts w:ascii="Times New Roman" w:eastAsia="Times New Roman" w:hAnsi="Times New Roman" w:cs="Times New Roman"/>
          <w:spacing w:val="-6"/>
          <w:lang w:val="nl-NL" w:eastAsia="en-US"/>
        </w:rPr>
        <w:footnoteReference w:id="21"/>
      </w:r>
      <w:r w:rsidR="00A569C3" w:rsidRPr="007D72AD">
        <w:rPr>
          <w:rFonts w:ascii="Times New Roman" w:eastAsia="Times New Roman" w:hAnsi="Times New Roman" w:cs="Times New Roman"/>
          <w:spacing w:val="-6"/>
          <w:lang w:val="nl-NL" w:eastAsia="en-US"/>
        </w:rPr>
        <w:t>; thành lập Ban soạn thảo, Tổ biên tập xây dựng dự thảo Nghị định</w:t>
      </w:r>
      <w:r w:rsidR="00A569C3" w:rsidRPr="007D72AD">
        <w:rPr>
          <w:rStyle w:val="FootnoteReference"/>
          <w:rFonts w:ascii="Times New Roman" w:eastAsia="Times New Roman" w:hAnsi="Times New Roman" w:cs="Times New Roman"/>
          <w:spacing w:val="-6"/>
          <w:lang w:val="nl-NL" w:eastAsia="en-US"/>
        </w:rPr>
        <w:footnoteReference w:id="22"/>
      </w:r>
      <w:r w:rsidR="002E71EE" w:rsidRPr="007D72AD">
        <w:rPr>
          <w:rFonts w:ascii="Times New Roman" w:eastAsia="Times New Roman" w:hAnsi="Times New Roman" w:cs="Times New Roman"/>
          <w:spacing w:val="-6"/>
          <w:lang w:val="nl-NL" w:eastAsia="en-US"/>
        </w:rPr>
        <w:t xml:space="preserve">; xây dựng hồ sơ dự thảo Nghị định </w:t>
      </w:r>
      <w:r w:rsidRPr="007D72AD">
        <w:rPr>
          <w:rFonts w:ascii="Times New Roman" w:eastAsia="Times New Roman" w:hAnsi="Times New Roman" w:cs="Times New Roman"/>
          <w:spacing w:val="-6"/>
          <w:lang w:val="nl-NL" w:eastAsia="en-US"/>
        </w:rPr>
        <w:t xml:space="preserve">theo quy định của Luật Ban hành văn bản QPPL và các văn bản quy định chi tiết, hướng dẫn thi thành. </w:t>
      </w:r>
    </w:p>
    <w:p w14:paraId="2368536F" w14:textId="7603F62B" w:rsidR="002919DE" w:rsidRPr="007D72AD" w:rsidRDefault="002919DE" w:rsidP="00907C57">
      <w:pPr>
        <w:widowControl w:val="0"/>
        <w:spacing w:before="120" w:after="120" w:line="360" w:lineRule="exact"/>
        <w:ind w:firstLine="720"/>
        <w:rPr>
          <w:rFonts w:ascii="Times New Roman" w:eastAsia="Times New Roman" w:hAnsi="Times New Roman" w:cs="Times New Roman"/>
          <w:lang w:val="nl-NL" w:eastAsia="en-US"/>
        </w:rPr>
      </w:pPr>
      <w:r w:rsidRPr="007D72AD">
        <w:rPr>
          <w:rFonts w:ascii="Times New Roman" w:eastAsia="Times New Roman" w:hAnsi="Times New Roman" w:cs="Times New Roman"/>
          <w:lang w:val="nl-NL" w:eastAsia="en-US"/>
        </w:rPr>
        <w:t xml:space="preserve">2. Tổ chức họp Ban soạn thảo, Tổ biên tập </w:t>
      </w:r>
      <w:r w:rsidR="00865753" w:rsidRPr="007D72AD">
        <w:rPr>
          <w:rFonts w:ascii="Times New Roman" w:eastAsia="Times New Roman" w:hAnsi="Times New Roman" w:cs="Times New Roman"/>
          <w:lang w:val="nl-NL" w:eastAsia="en-US"/>
        </w:rPr>
        <w:t>.....</w:t>
      </w:r>
      <w:r w:rsidRPr="007D72AD">
        <w:rPr>
          <w:rFonts w:ascii="Times New Roman" w:eastAsia="Times New Roman" w:hAnsi="Times New Roman" w:cs="Times New Roman"/>
          <w:lang w:val="nl-NL" w:eastAsia="en-US"/>
        </w:rPr>
        <w:t xml:space="preserve"> lần, tổ chức </w:t>
      </w:r>
      <w:r w:rsidR="007C74E0" w:rsidRPr="007D72AD">
        <w:rPr>
          <w:rFonts w:ascii="Times New Roman" w:eastAsia="Times New Roman" w:hAnsi="Times New Roman" w:cs="Times New Roman"/>
          <w:lang w:val="nl-NL" w:eastAsia="en-US"/>
        </w:rPr>
        <w:t xml:space="preserve">02 </w:t>
      </w:r>
      <w:r w:rsidRPr="007D72AD">
        <w:rPr>
          <w:rFonts w:ascii="Times New Roman" w:eastAsia="Times New Roman" w:hAnsi="Times New Roman" w:cs="Times New Roman"/>
          <w:lang w:val="nl-NL" w:eastAsia="en-US"/>
        </w:rPr>
        <w:t xml:space="preserve">hội thảo xin ý kiến các bộ, ban, ngành, địa phương, tổ chức, </w:t>
      </w:r>
      <w:r w:rsidR="007C74E0" w:rsidRPr="007D72AD">
        <w:rPr>
          <w:rFonts w:ascii="Times New Roman" w:eastAsia="Times New Roman" w:hAnsi="Times New Roman" w:cs="Times New Roman"/>
          <w:lang w:val="nl-NL" w:eastAsia="en-US"/>
        </w:rPr>
        <w:t>chuyên gia</w:t>
      </w:r>
      <w:r w:rsidRPr="007D72AD">
        <w:rPr>
          <w:rFonts w:ascii="Times New Roman" w:eastAsia="Times New Roman" w:hAnsi="Times New Roman" w:cs="Times New Roman"/>
          <w:lang w:val="nl-NL" w:eastAsia="en-US"/>
        </w:rPr>
        <w:t xml:space="preserve"> có liên quan để hoàn thiện hồ sơ dự thảo Nghị định.  </w:t>
      </w:r>
    </w:p>
    <w:p w14:paraId="0FF84DF0" w14:textId="46959EEA" w:rsidR="007C74E0" w:rsidRPr="007D72AD" w:rsidRDefault="007C74E0" w:rsidP="007C74E0">
      <w:pPr>
        <w:widowControl w:val="0"/>
        <w:spacing w:before="120" w:after="120" w:line="360" w:lineRule="exact"/>
        <w:ind w:firstLine="720"/>
        <w:rPr>
          <w:rFonts w:ascii="Times New Roman" w:eastAsia="Times New Roman" w:hAnsi="Times New Roman" w:cs="Times New Roman"/>
          <w:lang w:val="nl-NL" w:eastAsia="en-US"/>
        </w:rPr>
      </w:pPr>
      <w:r w:rsidRPr="007D72AD">
        <w:rPr>
          <w:rFonts w:ascii="Times New Roman" w:eastAsia="Times New Roman" w:hAnsi="Times New Roman" w:cs="Times New Roman"/>
          <w:lang w:val="nl-NL" w:eastAsia="en-US"/>
        </w:rPr>
        <w:t>3</w:t>
      </w:r>
      <w:r w:rsidR="002919DE" w:rsidRPr="007D72AD">
        <w:rPr>
          <w:rFonts w:ascii="Times New Roman" w:eastAsia="Times New Roman" w:hAnsi="Times New Roman" w:cs="Times New Roman"/>
          <w:lang w:val="nl-NL" w:eastAsia="en-US"/>
        </w:rPr>
        <w:t xml:space="preserve">. Ngày </w:t>
      </w:r>
      <w:r w:rsidRPr="007D72AD">
        <w:rPr>
          <w:rFonts w:ascii="Times New Roman" w:eastAsia="Times New Roman" w:hAnsi="Times New Roman" w:cs="Times New Roman"/>
          <w:lang w:val="nl-NL" w:eastAsia="en-US"/>
        </w:rPr>
        <w:t>04</w:t>
      </w:r>
      <w:r w:rsidR="002919DE" w:rsidRPr="007D72AD">
        <w:rPr>
          <w:rFonts w:ascii="Times New Roman" w:eastAsia="Times New Roman" w:hAnsi="Times New Roman" w:cs="Times New Roman"/>
          <w:lang w:val="nl-NL" w:eastAsia="en-US"/>
        </w:rPr>
        <w:t xml:space="preserve"> tháng </w:t>
      </w:r>
      <w:r w:rsidRPr="007D72AD">
        <w:rPr>
          <w:rFonts w:ascii="Times New Roman" w:eastAsia="Times New Roman" w:hAnsi="Times New Roman" w:cs="Times New Roman"/>
          <w:lang w:val="nl-NL" w:eastAsia="en-US"/>
        </w:rPr>
        <w:t>8</w:t>
      </w:r>
      <w:r w:rsidR="002919DE" w:rsidRPr="007D72AD">
        <w:rPr>
          <w:rFonts w:ascii="Times New Roman" w:eastAsia="Times New Roman" w:hAnsi="Times New Roman" w:cs="Times New Roman"/>
          <w:lang w:val="nl-NL" w:eastAsia="en-US"/>
        </w:rPr>
        <w:t xml:space="preserve"> năm 2023, Ủy ban Dân tộc đã</w:t>
      </w:r>
      <w:r w:rsidRPr="007D72AD">
        <w:rPr>
          <w:rFonts w:ascii="Times New Roman" w:eastAsia="Times New Roman" w:hAnsi="Times New Roman" w:cs="Times New Roman"/>
          <w:lang w:val="nl-NL" w:eastAsia="en-US"/>
        </w:rPr>
        <w:t xml:space="preserve"> Công văn số 1377/UBDT-PC</w:t>
      </w:r>
      <w:r w:rsidR="002919DE" w:rsidRPr="007D72AD">
        <w:rPr>
          <w:rFonts w:ascii="Times New Roman" w:eastAsia="Times New Roman" w:hAnsi="Times New Roman" w:cs="Times New Roman"/>
          <w:lang w:val="nl-NL" w:eastAsia="en-US"/>
        </w:rPr>
        <w:t xml:space="preserve"> </w:t>
      </w:r>
      <w:r w:rsidRPr="007D72AD">
        <w:rPr>
          <w:rFonts w:ascii="Times New Roman" w:eastAsia="Times New Roman" w:hAnsi="Times New Roman" w:cs="Times New Roman"/>
          <w:lang w:val="nl-NL" w:eastAsia="en-US"/>
        </w:rPr>
        <w:t xml:space="preserve">phối hợp </w:t>
      </w:r>
      <w:r w:rsidR="002919DE" w:rsidRPr="007D72AD">
        <w:rPr>
          <w:rFonts w:ascii="Times New Roman" w:eastAsia="Times New Roman" w:hAnsi="Times New Roman" w:cs="Times New Roman"/>
          <w:lang w:val="nl-NL" w:eastAsia="en-US"/>
        </w:rPr>
        <w:t>đăng tải dự thảo Nghị định, dự thảo Tờ trình Chính phủ và các hồ sơ, tài liệu liên quan lên Cổng thông tin điện tử Chính phủ và Cổng thông tin điện tử</w:t>
      </w:r>
      <w:r w:rsidR="00506838" w:rsidRPr="007D72AD">
        <w:rPr>
          <w:rFonts w:ascii="Times New Roman" w:eastAsia="Times New Roman" w:hAnsi="Times New Roman" w:cs="Times New Roman"/>
          <w:lang w:val="nl-NL" w:eastAsia="en-US"/>
        </w:rPr>
        <w:t xml:space="preserve"> Ủy ban Dân tộc</w:t>
      </w:r>
      <w:r w:rsidR="002919DE" w:rsidRPr="007D72AD">
        <w:rPr>
          <w:rFonts w:ascii="Times New Roman" w:eastAsia="Times New Roman" w:hAnsi="Times New Roman" w:cs="Times New Roman"/>
          <w:lang w:val="nl-NL" w:eastAsia="en-US"/>
        </w:rPr>
        <w:t xml:space="preserve"> để lấy ý kiến rộng rãi theo quy định.</w:t>
      </w:r>
      <w:r w:rsidRPr="007D72AD">
        <w:rPr>
          <w:rFonts w:ascii="Times New Roman" w:eastAsia="Times New Roman" w:hAnsi="Times New Roman" w:cs="Times New Roman"/>
          <w:lang w:val="nl-NL" w:eastAsia="en-US"/>
        </w:rPr>
        <w:t xml:space="preserve"> </w:t>
      </w:r>
    </w:p>
    <w:p w14:paraId="053C50C3" w14:textId="4BCB35BC" w:rsidR="007C74E0" w:rsidRPr="007D72AD" w:rsidRDefault="007C74E0" w:rsidP="007C74E0">
      <w:pPr>
        <w:widowControl w:val="0"/>
        <w:spacing w:before="120" w:after="120" w:line="360" w:lineRule="exact"/>
        <w:ind w:firstLine="720"/>
        <w:rPr>
          <w:rFonts w:ascii="Times New Roman" w:eastAsia="Times New Roman" w:hAnsi="Times New Roman" w:cs="Times New Roman"/>
          <w:lang w:val="nl-NL" w:eastAsia="en-US"/>
        </w:rPr>
      </w:pPr>
      <w:r w:rsidRPr="007D72AD">
        <w:rPr>
          <w:rFonts w:ascii="Times New Roman" w:eastAsia="Times New Roman" w:hAnsi="Times New Roman" w:cs="Times New Roman"/>
          <w:lang w:val="nl-NL" w:eastAsia="en-US"/>
        </w:rPr>
        <w:t>4. Ngày .... tháng ... năm 202</w:t>
      </w:r>
      <w:r w:rsidR="001226DE">
        <w:rPr>
          <w:rFonts w:ascii="Times New Roman" w:eastAsia="Times New Roman" w:hAnsi="Times New Roman" w:cs="Times New Roman"/>
          <w:lang w:val="nl-NL" w:eastAsia="en-US"/>
        </w:rPr>
        <w:t>4</w:t>
      </w:r>
      <w:r w:rsidRPr="007D72AD">
        <w:rPr>
          <w:rFonts w:ascii="Times New Roman" w:eastAsia="Times New Roman" w:hAnsi="Times New Roman" w:cs="Times New Roman"/>
          <w:lang w:val="nl-NL" w:eastAsia="en-US"/>
        </w:rPr>
        <w:t xml:space="preserve">, Ủy ban Dân tộc đã có Công văn số ... /UBDT-PC gửi xin ý kiến bộ, ban, ngành, địa phương, tổ chức, cá nhân liên quan về dự thảo Nghị định và các hồ sơ, tài liệu liên quan. </w:t>
      </w:r>
    </w:p>
    <w:p w14:paraId="6D8E8B3A" w14:textId="7CFA97A9" w:rsidR="002919DE" w:rsidRPr="007D72AD" w:rsidRDefault="00506838" w:rsidP="00907C57">
      <w:pPr>
        <w:widowControl w:val="0"/>
        <w:spacing w:before="120" w:after="120" w:line="360" w:lineRule="exact"/>
        <w:ind w:firstLine="720"/>
        <w:rPr>
          <w:rFonts w:ascii="Times New Roman" w:eastAsia="Times New Roman" w:hAnsi="Times New Roman" w:cs="Times New Roman"/>
          <w:lang w:val="nl-NL" w:eastAsia="en-US"/>
        </w:rPr>
      </w:pPr>
      <w:r w:rsidRPr="007D72AD">
        <w:rPr>
          <w:rFonts w:ascii="Times New Roman" w:eastAsia="Times New Roman" w:hAnsi="Times New Roman" w:cs="Times New Roman"/>
          <w:lang w:val="nl-NL" w:eastAsia="en-US"/>
        </w:rPr>
        <w:t xml:space="preserve">5. Trên cơ sở tổng hợp, tiếp thu ý kiến của các bộ, ban, ngành, địa phương, tổ chức, cá nhân có liên quan, Ủy ban Dân tộc đã chỉnh lý, hoàn thiện dự thảo Nghị định, dự thảo Tờ trình Chính phủ và các hồ sơ, tài liệu, gửi Bộ Tư pháp thẩm định. </w:t>
      </w:r>
    </w:p>
    <w:p w14:paraId="34992622" w14:textId="09AC2989" w:rsidR="00506838" w:rsidRPr="007D72AD" w:rsidRDefault="00506838" w:rsidP="00907C57">
      <w:pPr>
        <w:widowControl w:val="0"/>
        <w:spacing w:before="120" w:after="120" w:line="360" w:lineRule="exact"/>
        <w:ind w:firstLine="720"/>
        <w:rPr>
          <w:rFonts w:ascii="Times New Roman" w:eastAsia="Times New Roman" w:hAnsi="Times New Roman" w:cs="Times New Roman"/>
          <w:lang w:val="nl-NL" w:eastAsia="en-US"/>
        </w:rPr>
      </w:pPr>
      <w:r w:rsidRPr="007D72AD">
        <w:rPr>
          <w:rFonts w:ascii="Times New Roman" w:eastAsia="Times New Roman" w:hAnsi="Times New Roman" w:cs="Times New Roman"/>
          <w:lang w:val="nl-NL" w:eastAsia="en-US"/>
        </w:rPr>
        <w:t>6. Ngày … tháng … năm 202</w:t>
      </w:r>
      <w:r w:rsidR="001226DE">
        <w:rPr>
          <w:rFonts w:ascii="Times New Roman" w:eastAsia="Times New Roman" w:hAnsi="Times New Roman" w:cs="Times New Roman"/>
          <w:lang w:val="nl-NL" w:eastAsia="en-US"/>
        </w:rPr>
        <w:t>4</w:t>
      </w:r>
      <w:r w:rsidRPr="007D72AD">
        <w:rPr>
          <w:rFonts w:ascii="Times New Roman" w:eastAsia="Times New Roman" w:hAnsi="Times New Roman" w:cs="Times New Roman"/>
          <w:lang w:val="nl-NL" w:eastAsia="en-US"/>
        </w:rPr>
        <w:t>, Bộ Tư pháp đã tiến hành họp thẩm định hồ sơ trình ban hành Nghị định với sự tham gia của các Bộ, ngành, tổ chức liên quan. Theo đó, ngày … tháng … năm 202</w:t>
      </w:r>
      <w:r w:rsidR="001226DE">
        <w:rPr>
          <w:rFonts w:ascii="Times New Roman" w:eastAsia="Times New Roman" w:hAnsi="Times New Roman" w:cs="Times New Roman"/>
          <w:lang w:val="nl-NL" w:eastAsia="en-US"/>
        </w:rPr>
        <w:t>4</w:t>
      </w:r>
      <w:r w:rsidRPr="007D72AD">
        <w:rPr>
          <w:rFonts w:ascii="Times New Roman" w:eastAsia="Times New Roman" w:hAnsi="Times New Roman" w:cs="Times New Roman"/>
          <w:lang w:val="nl-NL" w:eastAsia="en-US"/>
        </w:rPr>
        <w:t>, Bộ Tư pháp có Báo cáo thẩm định số …. về hồ sơ trình ban hành Nghị định</w:t>
      </w:r>
      <w:r w:rsidRPr="007D72AD">
        <w:rPr>
          <w:rFonts w:ascii="Times New Roman" w:hAnsi="Times New Roman" w:cs="Times New Roman"/>
          <w:lang w:val="nl-NL"/>
        </w:rPr>
        <w:t xml:space="preserve"> </w:t>
      </w:r>
      <w:r w:rsidRPr="007D72AD">
        <w:rPr>
          <w:rFonts w:ascii="Times New Roman" w:eastAsia="Times New Roman" w:hAnsi="Times New Roman" w:cs="Times New Roman"/>
          <w:lang w:val="nl-NL" w:eastAsia="en-US"/>
        </w:rPr>
        <w:t>sửa đổi, bổ sung một số điều của Nghị định số 05/2011/NĐ-CP.</w:t>
      </w:r>
    </w:p>
    <w:p w14:paraId="4E87C5B0" w14:textId="307E09FD" w:rsidR="00D82BD1" w:rsidRPr="007D72AD" w:rsidRDefault="00300BA9" w:rsidP="00907C57">
      <w:pPr>
        <w:widowControl w:val="0"/>
        <w:spacing w:before="120" w:after="120" w:line="360" w:lineRule="exact"/>
        <w:ind w:firstLine="720"/>
        <w:rPr>
          <w:rFonts w:ascii="Times New Roman" w:eastAsia="Times New Roman" w:hAnsi="Times New Roman" w:cs="Times New Roman"/>
          <w:lang w:val="nl-NL" w:eastAsia="en-US"/>
        </w:rPr>
      </w:pPr>
      <w:r w:rsidRPr="007D72AD">
        <w:rPr>
          <w:rFonts w:ascii="Times New Roman" w:eastAsia="Times New Roman" w:hAnsi="Times New Roman" w:cs="Times New Roman"/>
          <w:lang w:val="nl-NL" w:eastAsia="en-US"/>
        </w:rPr>
        <w:t>7</w:t>
      </w:r>
      <w:r w:rsidR="00D82BD1" w:rsidRPr="007D72AD">
        <w:rPr>
          <w:rFonts w:ascii="Times New Roman" w:eastAsia="Times New Roman" w:hAnsi="Times New Roman" w:cs="Times New Roman"/>
          <w:lang w:val="nl-NL" w:eastAsia="en-US"/>
        </w:rPr>
        <w:t xml:space="preserve">. Trên cơ sở ý kiến thẩm định của Bộ Tư pháp, Ủy ban Dân tộc đã tiếp thu, </w:t>
      </w:r>
      <w:r w:rsidR="00D82BD1" w:rsidRPr="007D72AD">
        <w:rPr>
          <w:rFonts w:ascii="Times New Roman" w:eastAsia="Times New Roman" w:hAnsi="Times New Roman" w:cs="Times New Roman"/>
          <w:lang w:val="nl-NL" w:eastAsia="en-US"/>
        </w:rPr>
        <w:lastRenderedPageBreak/>
        <w:t>chỉnh lý, hoàn thiện dự thảo Nghị định sửa đổi, bổ sung một số điều của Nghị định số 05/2011/NĐ-CP và hồ sơ kèm theo (có Báo cáo số ..../BC-UBDT ngày ... tháng.... năm 202</w:t>
      </w:r>
      <w:r w:rsidR="001226DE">
        <w:rPr>
          <w:rFonts w:ascii="Times New Roman" w:eastAsia="Times New Roman" w:hAnsi="Times New Roman" w:cs="Times New Roman"/>
          <w:lang w:val="nl-NL" w:eastAsia="en-US"/>
        </w:rPr>
        <w:t>4</w:t>
      </w:r>
      <w:r w:rsidR="00D82BD1" w:rsidRPr="007D72AD">
        <w:rPr>
          <w:rFonts w:ascii="Times New Roman" w:eastAsia="Times New Roman" w:hAnsi="Times New Roman" w:cs="Times New Roman"/>
          <w:lang w:val="nl-NL" w:eastAsia="en-US"/>
        </w:rPr>
        <w:t xml:space="preserve"> về việc tiếp thu, giải trình ý kiến thẩm định của Bộ Tư pháp).  </w:t>
      </w:r>
    </w:p>
    <w:p w14:paraId="090229F9" w14:textId="1EFBBBD4" w:rsidR="00301B5A" w:rsidRPr="007D72AD" w:rsidRDefault="006538C9" w:rsidP="00907C57">
      <w:pPr>
        <w:spacing w:before="120" w:after="120" w:line="360" w:lineRule="exact"/>
        <w:ind w:firstLine="720"/>
        <w:rPr>
          <w:rFonts w:ascii="Times New Roman" w:hAnsi="Times New Roman" w:cs="Times New Roman"/>
          <w:b/>
          <w:lang w:val="nb-NO"/>
        </w:rPr>
      </w:pPr>
      <w:r w:rsidRPr="007D72AD">
        <w:rPr>
          <w:rFonts w:ascii="Times New Roman" w:hAnsi="Times New Roman" w:cs="Times New Roman"/>
          <w:b/>
          <w:lang w:val="nb-NO"/>
        </w:rPr>
        <w:t xml:space="preserve">IV. </w:t>
      </w:r>
      <w:r w:rsidR="00C420C7" w:rsidRPr="007D72AD">
        <w:rPr>
          <w:rFonts w:ascii="Times New Roman" w:hAnsi="Times New Roman" w:cs="Times New Roman"/>
          <w:b/>
          <w:lang w:val="nb-NO"/>
        </w:rPr>
        <w:t xml:space="preserve">BỐ CỤC VÀ </w:t>
      </w:r>
      <w:r w:rsidRPr="007D72AD">
        <w:rPr>
          <w:rFonts w:ascii="Times New Roman" w:hAnsi="Times New Roman" w:cs="Times New Roman"/>
          <w:b/>
          <w:lang w:val="nb-NO"/>
        </w:rPr>
        <w:t xml:space="preserve">NỘI DUNG </w:t>
      </w:r>
      <w:r w:rsidR="00C420C7" w:rsidRPr="007D72AD">
        <w:rPr>
          <w:rFonts w:ascii="Times New Roman" w:hAnsi="Times New Roman" w:cs="Times New Roman"/>
          <w:b/>
          <w:lang w:val="nb-NO"/>
        </w:rPr>
        <w:t xml:space="preserve">CƠ BẢN CỦA DỰ THẢO </w:t>
      </w:r>
      <w:r w:rsidRPr="007D72AD">
        <w:rPr>
          <w:rFonts w:ascii="Times New Roman" w:hAnsi="Times New Roman" w:cs="Times New Roman"/>
          <w:b/>
          <w:lang w:val="nb-NO"/>
        </w:rPr>
        <w:t>NGHỊ ĐỊNH</w:t>
      </w:r>
    </w:p>
    <w:p w14:paraId="49AEB1B3" w14:textId="279A03C0" w:rsidR="00C420C7" w:rsidRPr="007D72AD" w:rsidRDefault="00C420C7" w:rsidP="00907C57">
      <w:pPr>
        <w:shd w:val="clear" w:color="auto" w:fill="FFFFFF"/>
        <w:spacing w:before="120" w:after="120" w:line="360" w:lineRule="exact"/>
        <w:ind w:firstLine="720"/>
        <w:rPr>
          <w:rFonts w:ascii="Times New Roman" w:eastAsia="Calibri" w:hAnsi="Times New Roman" w:cs="Times New Roman"/>
          <w:b/>
          <w:lang w:val="nb-NO" w:eastAsia="en-US"/>
        </w:rPr>
      </w:pPr>
      <w:r w:rsidRPr="007D72AD">
        <w:rPr>
          <w:rFonts w:ascii="Times New Roman" w:eastAsia="Calibri" w:hAnsi="Times New Roman" w:cs="Times New Roman"/>
          <w:b/>
          <w:lang w:val="nb-NO" w:eastAsia="en-US"/>
        </w:rPr>
        <w:t>1. Bố cục</w:t>
      </w:r>
    </w:p>
    <w:p w14:paraId="5A8E93A9" w14:textId="3FD7E225" w:rsidR="00C420C7" w:rsidRPr="007D72AD" w:rsidRDefault="005C52EA" w:rsidP="00907C57">
      <w:pPr>
        <w:shd w:val="clear" w:color="auto" w:fill="FFFFFF"/>
        <w:spacing w:before="120" w:after="120" w:line="360" w:lineRule="exact"/>
        <w:ind w:firstLine="720"/>
        <w:rPr>
          <w:rFonts w:ascii="Times New Roman" w:eastAsia="Calibri" w:hAnsi="Times New Roman" w:cs="Times New Roman"/>
          <w:lang w:val="nb-NO" w:eastAsia="en-US"/>
        </w:rPr>
      </w:pPr>
      <w:r w:rsidRPr="007D72AD">
        <w:rPr>
          <w:rFonts w:ascii="Times New Roman" w:eastAsia="Calibri" w:hAnsi="Times New Roman" w:cs="Times New Roman"/>
          <w:lang w:val="nb-NO" w:eastAsia="en-US"/>
        </w:rPr>
        <w:t xml:space="preserve">Nghị định sửa đổi, bổ sung một số điều của Nghị định số 05/2011/NĐ-CP </w:t>
      </w:r>
      <w:r w:rsidR="005667E9" w:rsidRPr="007D72AD">
        <w:rPr>
          <w:rFonts w:ascii="Times New Roman" w:eastAsia="Calibri" w:hAnsi="Times New Roman" w:cs="Times New Roman"/>
          <w:lang w:val="nb-NO" w:eastAsia="en-US"/>
        </w:rPr>
        <w:t xml:space="preserve">gồm 3 Điều, cụ thể như sau: </w:t>
      </w:r>
    </w:p>
    <w:p w14:paraId="580B8B58" w14:textId="488D16F7" w:rsidR="005667E9" w:rsidRPr="007D72AD" w:rsidRDefault="005667E9" w:rsidP="00907C57">
      <w:pPr>
        <w:shd w:val="clear" w:color="auto" w:fill="FFFFFF"/>
        <w:spacing w:before="120" w:after="120" w:line="360" w:lineRule="exact"/>
        <w:ind w:firstLine="720"/>
        <w:rPr>
          <w:rFonts w:ascii="Times New Roman" w:eastAsia="Calibri" w:hAnsi="Times New Roman" w:cs="Times New Roman"/>
          <w:lang w:val="nb-NO" w:eastAsia="en-US"/>
        </w:rPr>
      </w:pPr>
      <w:r w:rsidRPr="007D72AD">
        <w:rPr>
          <w:rFonts w:ascii="Times New Roman" w:eastAsia="Calibri" w:hAnsi="Times New Roman" w:cs="Times New Roman"/>
          <w:lang w:val="nb-NO" w:eastAsia="en-US"/>
        </w:rPr>
        <w:t>- Điều 1. Sửa đổi, bổ sung một số điều của Nghị định số 05/2011/NĐ-CP ngày 14 tháng 01 năm 2011 của Chính phủ về Công tác dân tộc.</w:t>
      </w:r>
    </w:p>
    <w:p w14:paraId="67B6E2E9" w14:textId="4CE6422F" w:rsidR="005667E9" w:rsidRPr="007D72AD" w:rsidRDefault="005667E9" w:rsidP="00907C57">
      <w:pPr>
        <w:shd w:val="clear" w:color="auto" w:fill="FFFFFF"/>
        <w:spacing w:before="120" w:after="120" w:line="360" w:lineRule="exact"/>
        <w:ind w:firstLine="720"/>
        <w:rPr>
          <w:rFonts w:ascii="Times New Roman" w:eastAsia="Calibri" w:hAnsi="Times New Roman" w:cs="Times New Roman"/>
          <w:lang w:val="nb-NO" w:eastAsia="en-US"/>
        </w:rPr>
      </w:pPr>
      <w:r w:rsidRPr="007D72AD">
        <w:rPr>
          <w:rFonts w:ascii="Times New Roman" w:eastAsia="Calibri" w:hAnsi="Times New Roman" w:cs="Times New Roman"/>
          <w:lang w:val="nb-NO" w:eastAsia="en-US"/>
        </w:rPr>
        <w:t>- Điều 2. Sửa đổi, bổ sung, thay thế một số quy định của Nghị định số 05/2011/NĐ-CP ngày 14 tháng 01 năm 2011 của Chính phủ về Công tác dân tộc.</w:t>
      </w:r>
    </w:p>
    <w:p w14:paraId="3885F159" w14:textId="14331311" w:rsidR="005667E9" w:rsidRPr="007D72AD" w:rsidRDefault="005667E9" w:rsidP="00907C57">
      <w:pPr>
        <w:shd w:val="clear" w:color="auto" w:fill="FFFFFF"/>
        <w:spacing w:before="120" w:after="120" w:line="360" w:lineRule="exact"/>
        <w:ind w:firstLine="720"/>
        <w:rPr>
          <w:rFonts w:ascii="Times New Roman" w:eastAsia="Calibri" w:hAnsi="Times New Roman" w:cs="Times New Roman"/>
          <w:lang w:val="nb-NO" w:eastAsia="en-US"/>
        </w:rPr>
      </w:pPr>
      <w:r w:rsidRPr="007D72AD">
        <w:rPr>
          <w:rFonts w:ascii="Times New Roman" w:eastAsia="Calibri" w:hAnsi="Times New Roman" w:cs="Times New Roman"/>
          <w:lang w:val="nb-NO" w:eastAsia="en-US"/>
        </w:rPr>
        <w:t xml:space="preserve">- Điều 3. Hiệu lực thi hành. </w:t>
      </w:r>
    </w:p>
    <w:p w14:paraId="3063322B" w14:textId="3E179F30" w:rsidR="00C420C7" w:rsidRPr="00AF78F1" w:rsidRDefault="00C420C7" w:rsidP="00907C57">
      <w:pPr>
        <w:shd w:val="clear" w:color="auto" w:fill="FFFFFF"/>
        <w:spacing w:before="120" w:after="120" w:line="360" w:lineRule="exact"/>
        <w:ind w:firstLine="720"/>
        <w:rPr>
          <w:rFonts w:ascii="Times New Roman" w:eastAsia="Calibri" w:hAnsi="Times New Roman" w:cs="Times New Roman"/>
          <w:b/>
          <w:lang w:val="nb-NO" w:eastAsia="en-US"/>
        </w:rPr>
      </w:pPr>
      <w:r w:rsidRPr="00AF78F1">
        <w:rPr>
          <w:rFonts w:ascii="Times New Roman" w:eastAsia="Calibri" w:hAnsi="Times New Roman" w:cs="Times New Roman"/>
          <w:b/>
          <w:lang w:val="nb-NO" w:eastAsia="en-US"/>
        </w:rPr>
        <w:t>2. Nội dung cơ bản của dự thảo Nghị định</w:t>
      </w:r>
    </w:p>
    <w:p w14:paraId="7F619484" w14:textId="0289E129" w:rsidR="00AF1FC7" w:rsidRPr="007D72AD" w:rsidRDefault="00AF1FC7" w:rsidP="00907C57">
      <w:pPr>
        <w:shd w:val="clear" w:color="auto" w:fill="FFFFFF"/>
        <w:spacing w:before="120" w:after="120" w:line="360" w:lineRule="exact"/>
        <w:ind w:firstLine="720"/>
        <w:rPr>
          <w:rFonts w:ascii="Times New Roman" w:eastAsia="Calibri" w:hAnsi="Times New Roman" w:cs="Times New Roman"/>
          <w:spacing w:val="-2"/>
          <w:lang w:val="nb-NO" w:eastAsia="en-US"/>
        </w:rPr>
      </w:pPr>
      <w:r w:rsidRPr="007D72AD">
        <w:rPr>
          <w:rFonts w:ascii="Times New Roman" w:eastAsia="Calibri" w:hAnsi="Times New Roman" w:cs="Times New Roman"/>
          <w:spacing w:val="-2"/>
          <w:lang w:val="nb-NO" w:eastAsia="en-US"/>
        </w:rPr>
        <w:t xml:space="preserve">a) Sửa đổi, bổ sung một số điều của Nghị định số 05/2011/NĐ-CP ngày 14 tháng 01 năm 2011 của Chính phủ về Công tác dân tộc </w:t>
      </w:r>
    </w:p>
    <w:p w14:paraId="2B35A750" w14:textId="7E7FF8ED" w:rsidR="00594692" w:rsidRDefault="00AF1FC7" w:rsidP="00907C57">
      <w:pPr>
        <w:shd w:val="clear" w:color="auto" w:fill="FFFFFF"/>
        <w:spacing w:before="120" w:after="120" w:line="360" w:lineRule="exact"/>
        <w:ind w:firstLine="720"/>
        <w:rPr>
          <w:rFonts w:ascii="Times New Roman" w:eastAsia="Calibri" w:hAnsi="Times New Roman" w:cs="Times New Roman"/>
          <w:spacing w:val="-2"/>
          <w:lang w:val="nl-NL" w:eastAsia="en-US"/>
        </w:rPr>
      </w:pPr>
      <w:r w:rsidRPr="007D72AD">
        <w:rPr>
          <w:rFonts w:ascii="Times New Roman" w:eastAsia="Courier New" w:hAnsi="Times New Roman" w:cs="Times New Roman"/>
          <w:lang w:val="nb-NO" w:eastAsia="vi-VN"/>
        </w:rPr>
        <w:t>- Sửa đổi, bổ sung</w:t>
      </w:r>
      <w:r w:rsidR="006538C9" w:rsidRPr="007D72AD">
        <w:rPr>
          <w:rFonts w:ascii="Times New Roman" w:eastAsia="Calibri" w:hAnsi="Times New Roman" w:cs="Times New Roman"/>
          <w:b/>
          <w:spacing w:val="-2"/>
          <w:lang w:val="nb-NO" w:eastAsia="en-US"/>
        </w:rPr>
        <w:t xml:space="preserve"> </w:t>
      </w:r>
      <w:r w:rsidR="006538C9" w:rsidRPr="007D72AD">
        <w:rPr>
          <w:rFonts w:ascii="Times New Roman" w:eastAsia="Calibri" w:hAnsi="Times New Roman" w:cs="Times New Roman"/>
          <w:spacing w:val="-2"/>
          <w:lang w:val="nb-NO" w:eastAsia="en-US"/>
        </w:rPr>
        <w:t>p</w:t>
      </w:r>
      <w:r w:rsidR="006538C9" w:rsidRPr="007D72AD">
        <w:rPr>
          <w:rFonts w:ascii="Times New Roman" w:eastAsia="Times New Roman" w:hAnsi="Times New Roman" w:cs="Times New Roman"/>
          <w:bCs/>
          <w:spacing w:val="-2"/>
          <w:lang w:val="vi-VN" w:eastAsia="en-US"/>
        </w:rPr>
        <w:t>hạm vi điều chỉnh</w:t>
      </w:r>
      <w:r w:rsidR="006538C9" w:rsidRPr="007D72AD">
        <w:rPr>
          <w:rFonts w:ascii="Times New Roman" w:eastAsia="Times New Roman" w:hAnsi="Times New Roman" w:cs="Times New Roman"/>
          <w:b/>
          <w:bCs/>
          <w:spacing w:val="-2"/>
          <w:lang w:val="nb-NO" w:eastAsia="en-US"/>
        </w:rPr>
        <w:t xml:space="preserve"> </w:t>
      </w:r>
      <w:r w:rsidR="006538C9" w:rsidRPr="007D72AD">
        <w:rPr>
          <w:rFonts w:ascii="Times New Roman" w:eastAsia="Times New Roman" w:hAnsi="Times New Roman" w:cs="Times New Roman"/>
          <w:bCs/>
          <w:spacing w:val="-2"/>
          <w:lang w:val="nb-NO" w:eastAsia="en-US"/>
        </w:rPr>
        <w:t>(</w:t>
      </w:r>
      <w:r w:rsidR="006538C9" w:rsidRPr="007D72AD">
        <w:rPr>
          <w:rFonts w:ascii="Times New Roman" w:eastAsia="Times New Roman" w:hAnsi="Times New Roman" w:cs="Times New Roman"/>
          <w:bCs/>
          <w:spacing w:val="-2"/>
          <w:lang w:val="vi-VN" w:eastAsia="en-US"/>
        </w:rPr>
        <w:t>Điều 1</w:t>
      </w:r>
      <w:r w:rsidR="006538C9" w:rsidRPr="007D72AD">
        <w:rPr>
          <w:rFonts w:ascii="Times New Roman" w:eastAsia="Times New Roman" w:hAnsi="Times New Roman" w:cs="Times New Roman"/>
          <w:bCs/>
          <w:spacing w:val="-2"/>
          <w:lang w:val="nb-NO" w:eastAsia="en-US"/>
        </w:rPr>
        <w:t>)</w:t>
      </w:r>
      <w:r w:rsidR="00B139EE" w:rsidRPr="007D72AD">
        <w:rPr>
          <w:rFonts w:ascii="Times New Roman" w:eastAsia="Times New Roman" w:hAnsi="Times New Roman" w:cs="Times New Roman"/>
          <w:bCs/>
          <w:spacing w:val="-2"/>
          <w:lang w:val="nb-NO" w:eastAsia="en-US"/>
        </w:rPr>
        <w:t xml:space="preserve"> </w:t>
      </w:r>
      <w:r w:rsidR="00594692" w:rsidRPr="00594692">
        <w:rPr>
          <w:rFonts w:ascii="Times New Roman" w:eastAsia="Times New Roman" w:hAnsi="Times New Roman" w:cs="Times New Roman"/>
          <w:bCs/>
          <w:spacing w:val="-2"/>
          <w:lang w:val="nb-NO" w:eastAsia="en-US"/>
        </w:rPr>
        <w:t>cho ngắn gọn, rõ ràng hơn, đảm bảo phù hợp giữa tên gọi với phạm vi điều chỉnh và các nội dung của Nghị định, thống nhất với giải thích từ ngữ</w:t>
      </w:r>
      <w:r w:rsidR="00594692">
        <w:rPr>
          <w:rFonts w:ascii="Times New Roman" w:eastAsia="Times New Roman" w:hAnsi="Times New Roman" w:cs="Times New Roman"/>
          <w:bCs/>
          <w:spacing w:val="-2"/>
          <w:lang w:val="nb-NO" w:eastAsia="en-US"/>
        </w:rPr>
        <w:t>,</w:t>
      </w:r>
      <w:r w:rsidR="00594692" w:rsidRPr="00594692">
        <w:rPr>
          <w:rFonts w:ascii="Times New Roman" w:eastAsia="Calibri" w:hAnsi="Times New Roman" w:cs="Times New Roman"/>
          <w:spacing w:val="-2"/>
          <w:lang w:val="nl-NL" w:eastAsia="en-US"/>
        </w:rPr>
        <w:t xml:space="preserve"> </w:t>
      </w:r>
      <w:r w:rsidR="00594692" w:rsidRPr="007D72AD">
        <w:rPr>
          <w:rFonts w:ascii="Times New Roman" w:eastAsia="Calibri" w:hAnsi="Times New Roman" w:cs="Times New Roman"/>
          <w:spacing w:val="-2"/>
          <w:lang w:val="nl-NL" w:eastAsia="en-US"/>
        </w:rPr>
        <w:t>phù hợp với thẩm quyền, nhiệm vụ và quyền hạn của Chính phủ đối với công tác dân tộc theo quy định của Hiến pháp năm 2013, Luật Tổ chức Quốc hội, Luật Tổ chức Chính phủ và Luật Ban hành văn bản quy phạm pháp luậ</w:t>
      </w:r>
      <w:r w:rsidR="00594692">
        <w:rPr>
          <w:rFonts w:ascii="Times New Roman" w:eastAsia="Calibri" w:hAnsi="Times New Roman" w:cs="Times New Roman"/>
          <w:spacing w:val="-2"/>
          <w:lang w:val="nl-NL" w:eastAsia="en-US"/>
        </w:rPr>
        <w:t>t</w:t>
      </w:r>
      <w:r w:rsidR="00594692">
        <w:rPr>
          <w:rFonts w:ascii="Times New Roman" w:eastAsia="Times New Roman" w:hAnsi="Times New Roman" w:cs="Times New Roman"/>
          <w:bCs/>
          <w:spacing w:val="-2"/>
          <w:lang w:val="nb-NO" w:eastAsia="en-US"/>
        </w:rPr>
        <w:t>;</w:t>
      </w:r>
      <w:r w:rsidR="00B139EE" w:rsidRPr="007D72AD">
        <w:rPr>
          <w:rFonts w:ascii="Times New Roman" w:eastAsia="Times New Roman" w:hAnsi="Times New Roman" w:cs="Times New Roman"/>
          <w:bCs/>
          <w:spacing w:val="-2"/>
          <w:lang w:val="nb-NO" w:eastAsia="en-US"/>
        </w:rPr>
        <w:t xml:space="preserve"> </w:t>
      </w:r>
      <w:r w:rsidR="00594692">
        <w:rPr>
          <w:rFonts w:ascii="Times New Roman" w:eastAsia="Times New Roman" w:hAnsi="Times New Roman" w:cs="Times New Roman"/>
          <w:bCs/>
          <w:spacing w:val="-2"/>
          <w:lang w:val="nb-NO" w:eastAsia="en-US"/>
        </w:rPr>
        <w:t xml:space="preserve">sửa </w:t>
      </w:r>
      <w:r w:rsidR="00B139EE" w:rsidRPr="007D72AD">
        <w:rPr>
          <w:rFonts w:ascii="Times New Roman" w:eastAsia="Times New Roman" w:hAnsi="Times New Roman" w:cs="Times New Roman"/>
          <w:bCs/>
          <w:spacing w:val="-2"/>
          <w:lang w:val="nb-NO" w:eastAsia="en-US"/>
        </w:rPr>
        <w:t>đối tượng áp dụng (Điều 2)</w:t>
      </w:r>
      <w:r w:rsidRPr="007D72AD">
        <w:rPr>
          <w:rFonts w:ascii="Times New Roman" w:eastAsia="Times New Roman" w:hAnsi="Times New Roman" w:cs="Times New Roman"/>
          <w:bCs/>
          <w:spacing w:val="-2"/>
          <w:lang w:val="nb-NO" w:eastAsia="en-US"/>
        </w:rPr>
        <w:t xml:space="preserve"> theo hướng</w:t>
      </w:r>
      <w:r w:rsidR="006538C9" w:rsidRPr="007D72AD">
        <w:rPr>
          <w:rFonts w:ascii="Times New Roman" w:eastAsia="Times New Roman" w:hAnsi="Times New Roman" w:cs="Times New Roman"/>
          <w:bCs/>
          <w:i/>
          <w:spacing w:val="-2"/>
          <w:lang w:val="nb-NO" w:eastAsia="en-US"/>
        </w:rPr>
        <w:t xml:space="preserve"> </w:t>
      </w:r>
      <w:r w:rsidRPr="007D72AD">
        <w:rPr>
          <w:rFonts w:ascii="Times New Roman" w:eastAsia="Calibri" w:hAnsi="Times New Roman" w:cs="Times New Roman"/>
          <w:spacing w:val="-2"/>
          <w:lang w:val="nl-NL" w:eastAsia="en-US"/>
        </w:rPr>
        <w:t>q</w:t>
      </w:r>
      <w:r w:rsidR="006538C9" w:rsidRPr="007D72AD">
        <w:rPr>
          <w:rFonts w:ascii="Times New Roman" w:eastAsia="Calibri" w:hAnsi="Times New Roman" w:cs="Times New Roman"/>
          <w:spacing w:val="-2"/>
          <w:lang w:val="nl-NL" w:eastAsia="en-US"/>
        </w:rPr>
        <w:t xml:space="preserve">uy định </w:t>
      </w:r>
      <w:r w:rsidR="00594692" w:rsidRPr="00594692">
        <w:rPr>
          <w:rFonts w:ascii="Times New Roman" w:eastAsia="Calibri" w:hAnsi="Times New Roman" w:cs="Times New Roman"/>
          <w:spacing w:val="-2"/>
          <w:lang w:val="nl-NL" w:eastAsia="en-US"/>
        </w:rPr>
        <w:t>cụ thể từng đối tượng áp dụng cho phù hợp với trách nhiệm, quyền và nghĩa vụ của từng cơ quan, tổ chức, cá nhân ở trong nước; tổ chức, cá nhân nước ngoài đối với công tác dân tộc, chính sách dân tộc, quản lý nhà nước về công tác dân tộc.</w:t>
      </w:r>
      <w:r w:rsidR="00594692">
        <w:rPr>
          <w:rFonts w:ascii="Times New Roman" w:eastAsia="Calibri" w:hAnsi="Times New Roman" w:cs="Times New Roman"/>
          <w:spacing w:val="-2"/>
          <w:lang w:val="nl-NL" w:eastAsia="en-US"/>
        </w:rPr>
        <w:t xml:space="preserve"> </w:t>
      </w:r>
    </w:p>
    <w:p w14:paraId="576BFBF3" w14:textId="5DEA1A30" w:rsidR="006538C9" w:rsidRPr="007D72AD" w:rsidRDefault="00AF1FC7" w:rsidP="00907C57">
      <w:pPr>
        <w:shd w:val="clear" w:color="auto" w:fill="FFFFFF"/>
        <w:spacing w:before="120" w:after="120" w:line="360" w:lineRule="exact"/>
        <w:ind w:firstLine="720"/>
        <w:rPr>
          <w:rFonts w:ascii="Times New Roman" w:eastAsia="Calibri" w:hAnsi="Times New Roman" w:cs="Times New Roman"/>
          <w:spacing w:val="-2"/>
          <w:lang w:val="nl-NL" w:eastAsia="en-US"/>
        </w:rPr>
      </w:pPr>
      <w:r w:rsidRPr="007D72AD">
        <w:rPr>
          <w:rFonts w:ascii="Times New Roman" w:eastAsia="Calibri" w:hAnsi="Times New Roman" w:cs="Times New Roman"/>
          <w:spacing w:val="-2"/>
          <w:lang w:val="nl-NL" w:eastAsia="en-US"/>
        </w:rPr>
        <w:t xml:space="preserve">- </w:t>
      </w:r>
      <w:r w:rsidR="005C6982" w:rsidRPr="007D72AD">
        <w:rPr>
          <w:rFonts w:ascii="Times New Roman" w:eastAsia="Calibri" w:hAnsi="Times New Roman" w:cs="Times New Roman"/>
          <w:spacing w:val="-2"/>
          <w:lang w:val="nl-NL" w:eastAsia="en-US"/>
        </w:rPr>
        <w:t xml:space="preserve">Sửa đổi, bổ sung các nguyên tắc </w:t>
      </w:r>
      <w:r w:rsidR="006538C9" w:rsidRPr="007D72AD">
        <w:rPr>
          <w:rFonts w:ascii="Times New Roman" w:eastAsia="Calibri" w:hAnsi="Times New Roman" w:cs="Times New Roman"/>
          <w:lang w:val="nb-NO" w:eastAsia="en-US"/>
        </w:rPr>
        <w:t>cơ bản của công tác dân tộc (Điều 3)</w:t>
      </w:r>
      <w:r w:rsidR="00E54B4B" w:rsidRPr="007D72AD">
        <w:rPr>
          <w:rFonts w:ascii="Times New Roman" w:eastAsia="Calibri" w:hAnsi="Times New Roman" w:cs="Times New Roman"/>
          <w:lang w:val="nb-NO" w:eastAsia="en-US"/>
        </w:rPr>
        <w:t xml:space="preserve"> đảm bảo tính khái quát, toàn diện và mang tính nguyên tắc, </w:t>
      </w:r>
      <w:r w:rsidR="00483E10">
        <w:rPr>
          <w:rFonts w:ascii="Times New Roman" w:eastAsia="Calibri" w:hAnsi="Times New Roman" w:cs="Times New Roman"/>
          <w:lang w:val="nb-NO" w:eastAsia="en-US"/>
        </w:rPr>
        <w:t xml:space="preserve">trong đó, bổ sung thêm 2 nguyên tắc: </w:t>
      </w:r>
      <w:r w:rsidR="00483E10" w:rsidRPr="00483E10">
        <w:rPr>
          <w:rFonts w:ascii="Times New Roman" w:eastAsia="Calibri" w:hAnsi="Times New Roman" w:cs="Times New Roman"/>
          <w:i/>
          <w:lang w:val="nb-NO" w:eastAsia="en-US"/>
        </w:rPr>
        <w:t>i) Bảo đảm giải quyết vấn đề chiến lược cơ bản, lâu dài, cấp bách của công tác dân tộc; ii) Bảo đảm nguồn lực nhà nước giữ vai trò chủ đạo, quan trọng và quyết định trong thực hiện chính sách dân tộc; phát huy  ý chí tự lực, tự cường, nội lực của mỗi dân tộc thiểu số”</w:t>
      </w:r>
      <w:r w:rsidR="00483E10">
        <w:rPr>
          <w:rFonts w:ascii="Times New Roman" w:eastAsia="Calibri" w:hAnsi="Times New Roman" w:cs="Times New Roman"/>
          <w:i/>
          <w:lang w:val="nb-NO" w:eastAsia="en-US"/>
        </w:rPr>
        <w:t>...</w:t>
      </w:r>
      <w:r w:rsidR="00483E10">
        <w:rPr>
          <w:rFonts w:ascii="Times New Roman" w:eastAsia="Calibri" w:hAnsi="Times New Roman" w:cs="Times New Roman"/>
          <w:lang w:val="nb-NO" w:eastAsia="en-US"/>
        </w:rPr>
        <w:t xml:space="preserve"> </w:t>
      </w:r>
      <w:r w:rsidR="006538C9" w:rsidRPr="007D72AD">
        <w:rPr>
          <w:rFonts w:ascii="Times New Roman" w:eastAsia="Calibri" w:hAnsi="Times New Roman" w:cs="Times New Roman"/>
          <w:spacing w:val="-2"/>
          <w:lang w:val="nl-NL" w:eastAsia="en-US"/>
        </w:rPr>
        <w:t xml:space="preserve">nhằm thể chế hóa </w:t>
      </w:r>
      <w:r w:rsidR="006538C9" w:rsidRPr="007D72AD">
        <w:rPr>
          <w:rFonts w:ascii="Times New Roman" w:eastAsia="Calibri" w:hAnsi="Times New Roman" w:cs="Times New Roman"/>
          <w:lang w:val="nl-NL" w:eastAsia="en-US"/>
        </w:rPr>
        <w:t>Kết luận số 65-KL/TW ngày 30 tháng 10 năm 2019 của Bộ Chính trị về việc tiếp tục thực hiện Nghị quyết số 24-NQ/TW của Ban Chấp hành Trung ương Đảng khoá IX về công tác dân tộc trong tình hình mới</w:t>
      </w:r>
      <w:r w:rsidR="006538C9" w:rsidRPr="007D72AD">
        <w:rPr>
          <w:rFonts w:ascii="Times New Roman" w:eastAsia="Calibri" w:hAnsi="Times New Roman" w:cs="Times New Roman"/>
          <w:vertAlign w:val="superscript"/>
          <w:lang w:eastAsia="en-US"/>
        </w:rPr>
        <w:footnoteReference w:id="23"/>
      </w:r>
      <w:r w:rsidR="006538C9" w:rsidRPr="007D72AD">
        <w:rPr>
          <w:rFonts w:ascii="Times New Roman" w:eastAsia="Calibri" w:hAnsi="Times New Roman" w:cs="Times New Roman"/>
          <w:lang w:val="nl-NL" w:eastAsia="en-US"/>
        </w:rPr>
        <w:t xml:space="preserve">, thể chế hoá </w:t>
      </w:r>
      <w:r w:rsidR="006538C9" w:rsidRPr="007D72AD">
        <w:rPr>
          <w:rFonts w:ascii="Times New Roman" w:eastAsia="Calibri" w:hAnsi="Times New Roman" w:cs="Times New Roman"/>
          <w:spacing w:val="-2"/>
          <w:lang w:val="nl-NL" w:eastAsia="en-US"/>
        </w:rPr>
        <w:t>Điều 5 Hiến pháp 2013</w:t>
      </w:r>
      <w:r w:rsidR="00A928BB" w:rsidRPr="007D72AD">
        <w:rPr>
          <w:rStyle w:val="FootnoteReference"/>
          <w:rFonts w:ascii="Times New Roman" w:eastAsia="Calibri" w:hAnsi="Times New Roman" w:cs="Times New Roman"/>
          <w:spacing w:val="-2"/>
          <w:lang w:val="nl-NL" w:eastAsia="en-US"/>
        </w:rPr>
        <w:footnoteReference w:id="24"/>
      </w:r>
      <w:r w:rsidR="006538C9" w:rsidRPr="007D72AD">
        <w:rPr>
          <w:rFonts w:ascii="Times New Roman" w:eastAsia="Calibri" w:hAnsi="Times New Roman" w:cs="Times New Roman"/>
          <w:spacing w:val="-2"/>
          <w:lang w:val="nl-NL" w:eastAsia="en-US"/>
        </w:rPr>
        <w:t xml:space="preserve"> và quy định tại khoản 1 </w:t>
      </w:r>
      <w:r w:rsidR="006538C9" w:rsidRPr="007D72AD">
        <w:rPr>
          <w:rFonts w:ascii="Times New Roman" w:eastAsia="Calibri" w:hAnsi="Times New Roman" w:cs="Times New Roman"/>
          <w:spacing w:val="-2"/>
          <w:lang w:val="nl-NL" w:eastAsia="en-US"/>
        </w:rPr>
        <w:lastRenderedPageBreak/>
        <w:t xml:space="preserve">Điều 1 và điểm d khoản 3 Điều 1 Nghị quyết 88/2019/QH14 trong việc đảm bảo </w:t>
      </w:r>
      <w:r w:rsidR="006538C9" w:rsidRPr="007D72AD">
        <w:rPr>
          <w:rFonts w:ascii="Times New Roman" w:eastAsia="Calibri" w:hAnsi="Times New Roman" w:cs="Times New Roman"/>
          <w:i/>
          <w:spacing w:val="-2"/>
          <w:lang w:val="nl-NL" w:eastAsia="en-US"/>
        </w:rPr>
        <w:t xml:space="preserve">“Nguồn lực nhà nước là quan trọng và có ý nghĩa quyết định”; “nguồn lực Nhà nước giữ vai trò quan trọng, quyết định” </w:t>
      </w:r>
      <w:r w:rsidR="006538C9" w:rsidRPr="007D72AD">
        <w:rPr>
          <w:rFonts w:ascii="Times New Roman" w:eastAsia="Calibri" w:hAnsi="Times New Roman" w:cs="Times New Roman"/>
          <w:spacing w:val="-2"/>
          <w:lang w:val="nl-NL" w:eastAsia="en-US"/>
        </w:rPr>
        <w:t xml:space="preserve">trong tổ chức thực hiện công tác dân tộc, chính sách dân tộc. Đồng thời, khắc phục được những khó khăn, vướng mắc về cơ chế bảo đảm nguồn lực kinh phí thực hiện các chính sách dân tộc trong giai đoạn hiện nay (đã được đánh giá trong Báo cáo tổng  kết quả tổng kế 10 năm thực hiện Nghị định số 05/2011/NĐ-CP và kiến nghị của một số bộ, ngành, địa phương). </w:t>
      </w:r>
    </w:p>
    <w:p w14:paraId="6E458AA3" w14:textId="7D9DFD25" w:rsidR="00204B94" w:rsidRPr="007D72AD" w:rsidRDefault="00C03624" w:rsidP="00C94AA4">
      <w:pPr>
        <w:shd w:val="clear" w:color="auto" w:fill="FFFFFF"/>
        <w:spacing w:before="120" w:after="120" w:line="360" w:lineRule="exact"/>
        <w:ind w:firstLine="720"/>
        <w:rPr>
          <w:rFonts w:ascii="Times New Roman" w:eastAsia="Calibri" w:hAnsi="Times New Roman" w:cs="Times New Roman"/>
          <w:spacing w:val="-2"/>
          <w:lang w:val="nl-NL" w:eastAsia="en-US"/>
        </w:rPr>
      </w:pPr>
      <w:r w:rsidRPr="007D72AD">
        <w:rPr>
          <w:rFonts w:ascii="Times New Roman" w:eastAsia="Calibri" w:hAnsi="Times New Roman" w:cs="Times New Roman"/>
          <w:spacing w:val="-2"/>
          <w:lang w:val="nl-NL" w:eastAsia="en-US"/>
        </w:rPr>
        <w:t xml:space="preserve">- </w:t>
      </w:r>
      <w:r w:rsidR="00204B94" w:rsidRPr="007D72AD">
        <w:rPr>
          <w:rFonts w:ascii="Times New Roman" w:eastAsia="Calibri" w:hAnsi="Times New Roman" w:cs="Times New Roman"/>
          <w:spacing w:val="-2"/>
          <w:lang w:val="nl-NL" w:eastAsia="en-US"/>
        </w:rPr>
        <w:t>Sửa đổi, bổ sung làm rõ thêm một số thuật ngữ</w:t>
      </w:r>
      <w:r w:rsidR="00502E25" w:rsidRPr="007D72AD">
        <w:rPr>
          <w:rFonts w:ascii="Times New Roman" w:eastAsia="Calibri" w:hAnsi="Times New Roman" w:cs="Times New Roman"/>
          <w:spacing w:val="-2"/>
          <w:lang w:val="nl-NL" w:eastAsia="en-US"/>
        </w:rPr>
        <w:t xml:space="preserve"> (Điều 4)</w:t>
      </w:r>
      <w:r w:rsidR="00204B94" w:rsidRPr="007D72AD">
        <w:rPr>
          <w:rFonts w:ascii="Times New Roman" w:eastAsia="Calibri" w:hAnsi="Times New Roman" w:cs="Times New Roman"/>
          <w:spacing w:val="-2"/>
          <w:lang w:val="nl-NL" w:eastAsia="en-US"/>
        </w:rPr>
        <w:t xml:space="preserve"> </w:t>
      </w:r>
      <w:r w:rsidR="00BC1B2D" w:rsidRPr="007D72AD">
        <w:rPr>
          <w:rFonts w:ascii="Times New Roman" w:eastAsia="Calibri" w:hAnsi="Times New Roman" w:cs="Times New Roman"/>
          <w:spacing w:val="-2"/>
          <w:lang w:val="nl-NL" w:eastAsia="en-US"/>
        </w:rPr>
        <w:t xml:space="preserve">như: </w:t>
      </w:r>
      <w:r w:rsidR="00204B94" w:rsidRPr="007D72AD">
        <w:rPr>
          <w:rFonts w:ascii="Times New Roman" w:eastAsia="Calibri" w:hAnsi="Times New Roman" w:cs="Times New Roman"/>
          <w:spacing w:val="-2"/>
          <w:lang w:val="nl-NL" w:eastAsia="en-US"/>
        </w:rPr>
        <w:t>“Công tác dân tộc”</w:t>
      </w:r>
      <w:r w:rsidR="00BC1B2D" w:rsidRPr="007D72AD">
        <w:rPr>
          <w:rFonts w:ascii="Times New Roman" w:eastAsia="Calibri" w:hAnsi="Times New Roman" w:cs="Times New Roman"/>
          <w:spacing w:val="-2"/>
          <w:lang w:val="nl-NL" w:eastAsia="en-US"/>
        </w:rPr>
        <w:t xml:space="preserve">, </w:t>
      </w:r>
      <w:r w:rsidR="00204B94" w:rsidRPr="007D72AD">
        <w:rPr>
          <w:rFonts w:ascii="Times New Roman" w:eastAsia="Calibri" w:hAnsi="Times New Roman" w:cs="Times New Roman"/>
          <w:spacing w:val="-2"/>
          <w:lang w:val="nl-NL" w:eastAsia="en-US"/>
        </w:rPr>
        <w:t xml:space="preserve"> “Vùng đồng bào DTTS”</w:t>
      </w:r>
      <w:r w:rsidR="00BC1B2D" w:rsidRPr="007D72AD">
        <w:rPr>
          <w:rFonts w:ascii="Times New Roman" w:eastAsia="Calibri" w:hAnsi="Times New Roman" w:cs="Times New Roman"/>
          <w:spacing w:val="-2"/>
          <w:lang w:val="nl-NL" w:eastAsia="en-US"/>
        </w:rPr>
        <w:t>,</w:t>
      </w:r>
      <w:r w:rsidR="00204B94" w:rsidRPr="007D72AD">
        <w:rPr>
          <w:rFonts w:ascii="Times New Roman" w:eastAsia="Calibri" w:hAnsi="Times New Roman" w:cs="Times New Roman"/>
          <w:spacing w:val="-2"/>
          <w:lang w:val="nl-NL" w:eastAsia="en-US"/>
        </w:rPr>
        <w:t xml:space="preserve"> “Vùng có điều kiện kinh tế - xã hội</w:t>
      </w:r>
      <w:r w:rsidRPr="007D72AD">
        <w:rPr>
          <w:rFonts w:ascii="Times New Roman" w:eastAsia="Calibri" w:hAnsi="Times New Roman" w:cs="Times New Roman"/>
          <w:spacing w:val="-2"/>
          <w:lang w:val="nl-NL" w:eastAsia="en-US"/>
        </w:rPr>
        <w:t xml:space="preserve"> khó khăn,</w:t>
      </w:r>
      <w:r w:rsidR="00204B94" w:rsidRPr="007D72AD">
        <w:rPr>
          <w:rFonts w:ascii="Times New Roman" w:eastAsia="Calibri" w:hAnsi="Times New Roman" w:cs="Times New Roman"/>
          <w:spacing w:val="-2"/>
          <w:lang w:val="nl-NL" w:eastAsia="en-US"/>
        </w:rPr>
        <w:t xml:space="preserve"> đặc biệt khó khăn”</w:t>
      </w:r>
      <w:r w:rsidR="00C94AA4" w:rsidRPr="007D72AD">
        <w:rPr>
          <w:rFonts w:ascii="Times New Roman" w:eastAsia="Calibri" w:hAnsi="Times New Roman" w:cs="Times New Roman"/>
          <w:spacing w:val="-2"/>
          <w:lang w:val="nl-NL" w:eastAsia="en-US"/>
        </w:rPr>
        <w:t>, “Chính sách dân tộc”</w:t>
      </w:r>
      <w:r w:rsidR="003A2F82">
        <w:rPr>
          <w:rFonts w:ascii="Times New Roman" w:eastAsia="Calibri" w:hAnsi="Times New Roman" w:cs="Times New Roman"/>
          <w:spacing w:val="-2"/>
          <w:lang w:val="nl-NL" w:eastAsia="en-US"/>
        </w:rPr>
        <w:t>. Đồng thời,</w:t>
      </w:r>
      <w:r w:rsidR="008F22EE" w:rsidRPr="007D72AD">
        <w:rPr>
          <w:rFonts w:ascii="Times New Roman" w:eastAsia="Calibri" w:hAnsi="Times New Roman" w:cs="Times New Roman"/>
          <w:spacing w:val="-2"/>
          <w:lang w:val="nl-NL" w:eastAsia="en-US"/>
        </w:rPr>
        <w:t xml:space="preserve"> quy định rõ nội hàm của</w:t>
      </w:r>
      <w:r w:rsidR="00A147ED" w:rsidRPr="007D72AD">
        <w:rPr>
          <w:rFonts w:ascii="Times New Roman" w:eastAsia="Calibri" w:hAnsi="Times New Roman" w:cs="Times New Roman"/>
          <w:spacing w:val="-2"/>
          <w:lang w:val="nl-NL" w:eastAsia="en-US"/>
        </w:rPr>
        <w:t xml:space="preserve"> </w:t>
      </w:r>
      <w:r w:rsidR="00C94AA4" w:rsidRPr="007D72AD">
        <w:rPr>
          <w:rFonts w:ascii="Times New Roman" w:eastAsia="Calibri" w:hAnsi="Times New Roman" w:cs="Times New Roman"/>
          <w:spacing w:val="-2"/>
          <w:lang w:val="nl-NL" w:eastAsia="en-US"/>
        </w:rPr>
        <w:t xml:space="preserve">“Vùng đồng bào </w:t>
      </w:r>
      <w:r w:rsidR="003A2F82">
        <w:rPr>
          <w:rFonts w:ascii="Times New Roman" w:eastAsia="Calibri" w:hAnsi="Times New Roman" w:cs="Times New Roman"/>
          <w:spacing w:val="-2"/>
          <w:lang w:val="nl-NL" w:eastAsia="en-US"/>
        </w:rPr>
        <w:t>DTTS</w:t>
      </w:r>
      <w:r w:rsidR="00C94AA4" w:rsidRPr="007D72AD">
        <w:rPr>
          <w:rFonts w:ascii="Times New Roman" w:eastAsia="Calibri" w:hAnsi="Times New Roman" w:cs="Times New Roman"/>
          <w:spacing w:val="-2"/>
          <w:lang w:val="nl-NL" w:eastAsia="en-US"/>
        </w:rPr>
        <w:t xml:space="preserve">” là địa bàn tỉnh, huyện, xã, thôn </w:t>
      </w:r>
      <w:r w:rsidR="003A2F82">
        <w:rPr>
          <w:rFonts w:ascii="Times New Roman" w:eastAsia="Calibri" w:hAnsi="Times New Roman" w:cs="Times New Roman"/>
          <w:color w:val="FF0000"/>
          <w:spacing w:val="-2"/>
          <w:lang w:val="nl-NL" w:eastAsia="en-US"/>
        </w:rPr>
        <w:t>đáp ứng các điều kiện nhất định</w:t>
      </w:r>
      <w:r w:rsidR="007649B7">
        <w:rPr>
          <w:rFonts w:ascii="Times New Roman" w:eastAsia="Calibri" w:hAnsi="Times New Roman" w:cs="Times New Roman"/>
          <w:color w:val="FF0000"/>
          <w:spacing w:val="-2"/>
          <w:lang w:val="nl-NL" w:eastAsia="en-US"/>
        </w:rPr>
        <w:t>...</w:t>
      </w:r>
      <w:r w:rsidR="007B11FF">
        <w:rPr>
          <w:rFonts w:ascii="Times New Roman" w:eastAsia="Calibri" w:hAnsi="Times New Roman" w:cs="Times New Roman"/>
          <w:spacing w:val="-2"/>
          <w:lang w:val="nl-NL" w:eastAsia="en-US"/>
        </w:rPr>
        <w:t xml:space="preserve">, </w:t>
      </w:r>
      <w:r w:rsidR="003A2F82" w:rsidRPr="007D72AD">
        <w:rPr>
          <w:rFonts w:ascii="Times New Roman" w:eastAsia="Calibri" w:hAnsi="Times New Roman" w:cs="Times New Roman"/>
          <w:spacing w:val="-2"/>
          <w:lang w:val="nl-NL" w:eastAsia="en-US"/>
        </w:rPr>
        <w:t xml:space="preserve">đảm bảo sử dụng các thuật ngữ này thống nhất, đồng bộ </w:t>
      </w:r>
      <w:r w:rsidR="00A147ED" w:rsidRPr="007D72AD">
        <w:rPr>
          <w:rFonts w:ascii="Times New Roman" w:eastAsia="Calibri" w:hAnsi="Times New Roman" w:cs="Times New Roman"/>
          <w:spacing w:val="-2"/>
          <w:lang w:val="nl-NL" w:eastAsia="en-US"/>
        </w:rPr>
        <w:t xml:space="preserve">với quy định của Hiến pháp năm 2013 (khoản 3 Điều 61 sử dụng thuật ngữ “vùng đồng bào </w:t>
      </w:r>
      <w:r w:rsidR="00CF7201" w:rsidRPr="007D72AD">
        <w:rPr>
          <w:rFonts w:ascii="Times New Roman" w:eastAsia="Calibri" w:hAnsi="Times New Roman" w:cs="Times New Roman"/>
          <w:spacing w:val="-2"/>
          <w:lang w:val="nl-NL" w:eastAsia="en-US"/>
        </w:rPr>
        <w:t>DTTS</w:t>
      </w:r>
      <w:r w:rsidR="007649B7">
        <w:rPr>
          <w:rFonts w:ascii="Times New Roman" w:eastAsia="Calibri" w:hAnsi="Times New Roman" w:cs="Times New Roman"/>
          <w:spacing w:val="-2"/>
          <w:lang w:val="nl-NL" w:eastAsia="en-US"/>
        </w:rPr>
        <w:t>”),</w:t>
      </w:r>
      <w:r w:rsidR="00A147ED" w:rsidRPr="007D72AD">
        <w:rPr>
          <w:rFonts w:ascii="Times New Roman" w:eastAsia="Calibri" w:hAnsi="Times New Roman" w:cs="Times New Roman"/>
          <w:spacing w:val="-2"/>
          <w:lang w:val="nl-NL" w:eastAsia="en-US"/>
        </w:rPr>
        <w:t xml:space="preserve"> Nghị quyết 88/2019/QH14</w:t>
      </w:r>
      <w:r w:rsidR="007649B7" w:rsidRPr="007649B7">
        <w:rPr>
          <w:rFonts w:ascii="Times New Roman" w:eastAsia="Calibri" w:hAnsi="Times New Roman" w:cs="Times New Roman"/>
          <w:spacing w:val="-2"/>
          <w:lang w:val="nl-NL" w:eastAsia="en-US"/>
        </w:rPr>
        <w:t xml:space="preserve"> </w:t>
      </w:r>
      <w:r w:rsidR="007649B7">
        <w:rPr>
          <w:rFonts w:ascii="Times New Roman" w:eastAsia="Calibri" w:hAnsi="Times New Roman" w:cs="Times New Roman"/>
          <w:spacing w:val="-2"/>
          <w:lang w:val="nl-NL" w:eastAsia="en-US"/>
        </w:rPr>
        <w:t>và</w:t>
      </w:r>
      <w:r w:rsidR="007649B7" w:rsidRPr="007D72AD">
        <w:rPr>
          <w:rFonts w:ascii="Times New Roman" w:eastAsia="Calibri" w:hAnsi="Times New Roman" w:cs="Times New Roman"/>
          <w:spacing w:val="-2"/>
          <w:lang w:val="nl-NL" w:eastAsia="en-US"/>
        </w:rPr>
        <w:t xml:space="preserve"> hệ thống chính sách, pháp luật hiện hành về công tác dân tộc. </w:t>
      </w:r>
      <w:r w:rsidR="007649B7">
        <w:rPr>
          <w:rFonts w:ascii="Times New Roman" w:eastAsia="Calibri" w:hAnsi="Times New Roman" w:cs="Times New Roman"/>
          <w:spacing w:val="-2"/>
          <w:lang w:val="nl-NL" w:eastAsia="en-US"/>
        </w:rPr>
        <w:t xml:space="preserve"> </w:t>
      </w:r>
    </w:p>
    <w:p w14:paraId="7CE4727E" w14:textId="3D305585" w:rsidR="006538C9" w:rsidRPr="007D72AD" w:rsidRDefault="00C03624" w:rsidP="00907C57">
      <w:pPr>
        <w:shd w:val="clear" w:color="auto" w:fill="FFFFFF"/>
        <w:spacing w:before="120" w:after="120" w:line="360" w:lineRule="exact"/>
        <w:ind w:firstLine="720"/>
        <w:rPr>
          <w:rFonts w:ascii="Times New Roman" w:eastAsia="Calibri" w:hAnsi="Times New Roman" w:cs="Times New Roman"/>
          <w:spacing w:val="-2"/>
          <w:lang w:val="nl-NL" w:eastAsia="en-US"/>
        </w:rPr>
      </w:pPr>
      <w:r w:rsidRPr="007D72AD">
        <w:rPr>
          <w:rFonts w:ascii="Times New Roman" w:eastAsia="Calibri" w:hAnsi="Times New Roman" w:cs="Times New Roman"/>
          <w:spacing w:val="-2"/>
          <w:lang w:val="nl-NL" w:eastAsia="en-US"/>
        </w:rPr>
        <w:t xml:space="preserve">- </w:t>
      </w:r>
      <w:r w:rsidR="006538C9" w:rsidRPr="007D72AD">
        <w:rPr>
          <w:rFonts w:ascii="Times New Roman" w:eastAsia="Calibri" w:hAnsi="Times New Roman" w:cs="Times New Roman"/>
          <w:spacing w:val="-2"/>
          <w:lang w:val="nl-NL" w:eastAsia="en-US"/>
        </w:rPr>
        <w:t xml:space="preserve">Bổ sung </w:t>
      </w:r>
      <w:r w:rsidR="00EE1CD6" w:rsidRPr="007D72AD">
        <w:rPr>
          <w:rFonts w:ascii="Times New Roman" w:eastAsia="Calibri" w:hAnsi="Times New Roman" w:cs="Times New Roman"/>
          <w:spacing w:val="-2"/>
          <w:lang w:val="nl-NL" w:eastAsia="en-US"/>
        </w:rPr>
        <w:t xml:space="preserve">mới </w:t>
      </w:r>
      <w:r w:rsidR="006538C9" w:rsidRPr="007D72AD">
        <w:rPr>
          <w:rFonts w:ascii="Times New Roman" w:eastAsia="Calibri" w:hAnsi="Times New Roman" w:cs="Times New Roman"/>
          <w:spacing w:val="-2"/>
          <w:lang w:val="nl-NL" w:eastAsia="en-US"/>
        </w:rPr>
        <w:t>Điều 4</w:t>
      </w:r>
      <w:r w:rsidRPr="007D72AD">
        <w:rPr>
          <w:rFonts w:ascii="Times New Roman" w:eastAsia="Calibri" w:hAnsi="Times New Roman" w:cs="Times New Roman"/>
          <w:spacing w:val="-2"/>
          <w:lang w:val="nl-NL" w:eastAsia="en-US"/>
        </w:rPr>
        <w:t>a</w:t>
      </w:r>
      <w:r w:rsidR="006538C9" w:rsidRPr="007D72AD">
        <w:rPr>
          <w:rFonts w:ascii="Times New Roman" w:eastAsia="Calibri" w:hAnsi="Times New Roman" w:cs="Times New Roman"/>
          <w:spacing w:val="-2"/>
          <w:lang w:val="nl-NL" w:eastAsia="en-US"/>
        </w:rPr>
        <w:t xml:space="preserve"> quy định về “Phân định vùng đồng bào </w:t>
      </w:r>
      <w:r w:rsidR="00117920" w:rsidRPr="007D72AD">
        <w:rPr>
          <w:rFonts w:ascii="Times New Roman" w:eastAsia="Calibri" w:hAnsi="Times New Roman" w:cs="Times New Roman"/>
          <w:spacing w:val="-2"/>
          <w:lang w:val="nl-NL" w:eastAsia="en-US"/>
        </w:rPr>
        <w:t>DTTS</w:t>
      </w:r>
      <w:r w:rsidR="006538C9" w:rsidRPr="007D72AD">
        <w:rPr>
          <w:rFonts w:ascii="Times New Roman" w:eastAsia="Calibri" w:hAnsi="Times New Roman" w:cs="Times New Roman"/>
          <w:spacing w:val="-2"/>
          <w:lang w:val="nl-NL" w:eastAsia="en-US"/>
        </w:rPr>
        <w:t xml:space="preserve"> theo trình độ phát triển” (phân định 3 khu vự</w:t>
      </w:r>
      <w:r w:rsidR="00D10287">
        <w:rPr>
          <w:rFonts w:ascii="Times New Roman" w:eastAsia="Calibri" w:hAnsi="Times New Roman" w:cs="Times New Roman"/>
          <w:spacing w:val="-2"/>
          <w:lang w:val="nl-NL" w:eastAsia="en-US"/>
        </w:rPr>
        <w:t xml:space="preserve">c), giao </w:t>
      </w:r>
      <w:r w:rsidR="009F62DF" w:rsidRPr="009F62DF">
        <w:rPr>
          <w:rFonts w:ascii="Times New Roman" w:eastAsia="Calibri" w:hAnsi="Times New Roman" w:cs="Times New Roman"/>
          <w:spacing w:val="-2"/>
          <w:lang w:val="nl-NL" w:eastAsia="en-US"/>
        </w:rPr>
        <w:t>Thủ tướng Chính phủ</w:t>
      </w:r>
      <w:r w:rsidR="00D10287">
        <w:rPr>
          <w:rFonts w:ascii="Times New Roman" w:eastAsia="Calibri" w:hAnsi="Times New Roman" w:cs="Times New Roman"/>
          <w:spacing w:val="-2"/>
          <w:lang w:val="nl-NL" w:eastAsia="en-US"/>
        </w:rPr>
        <w:t xml:space="preserve"> quy định chi tiết để quy định rõ</w:t>
      </w:r>
      <w:r w:rsidR="008F22EE" w:rsidRPr="007D72AD">
        <w:rPr>
          <w:rFonts w:ascii="Times New Roman" w:eastAsia="Calibri" w:hAnsi="Times New Roman" w:cs="Times New Roman"/>
          <w:spacing w:val="-2"/>
          <w:lang w:val="nl-NL" w:eastAsia="en-US"/>
        </w:rPr>
        <w:t xml:space="preserve"> địa bàn (tỉnh, huyện, xa, thôn)</w:t>
      </w:r>
      <w:r w:rsidR="00DF24F6" w:rsidRPr="007D72AD">
        <w:rPr>
          <w:rFonts w:ascii="Times New Roman" w:eastAsia="Calibri" w:hAnsi="Times New Roman" w:cs="Times New Roman"/>
          <w:spacing w:val="-2"/>
          <w:lang w:val="nl-NL" w:eastAsia="en-US"/>
        </w:rPr>
        <w:t xml:space="preserve"> và các tiêu chí </w:t>
      </w:r>
      <w:r w:rsidR="008F22EE" w:rsidRPr="007D72AD">
        <w:rPr>
          <w:rFonts w:ascii="Times New Roman" w:eastAsia="Calibri" w:hAnsi="Times New Roman" w:cs="Times New Roman"/>
          <w:spacing w:val="-2"/>
          <w:lang w:val="nl-NL" w:eastAsia="en-US"/>
        </w:rPr>
        <w:t>phân định linh hoạt, phụ thuộc vào yêu cầu phát triển kinh tế - xã hội trong từng thời kỳ...</w:t>
      </w:r>
      <w:r w:rsidR="006715A2" w:rsidRPr="007D72AD">
        <w:rPr>
          <w:rFonts w:ascii="Times New Roman" w:eastAsia="Calibri" w:hAnsi="Times New Roman" w:cs="Times New Roman"/>
          <w:spacing w:val="-2"/>
          <w:lang w:val="nl-NL" w:eastAsia="en-US"/>
        </w:rPr>
        <w:t xml:space="preserve"> </w:t>
      </w:r>
      <w:r w:rsidRPr="007D72AD">
        <w:rPr>
          <w:rFonts w:ascii="Times New Roman" w:eastAsia="Calibri" w:hAnsi="Times New Roman" w:cs="Times New Roman"/>
          <w:spacing w:val="-2"/>
          <w:lang w:val="nl-NL" w:eastAsia="en-US"/>
        </w:rPr>
        <w:t>nhằm thể chế hóa Kết luận số 65-KL/TW</w:t>
      </w:r>
      <w:r w:rsidR="00DF24F6" w:rsidRPr="007D72AD">
        <w:rPr>
          <w:rFonts w:ascii="Times New Roman" w:eastAsia="Calibri" w:hAnsi="Times New Roman" w:cs="Times New Roman"/>
          <w:spacing w:val="-2"/>
          <w:lang w:val="nl-NL" w:eastAsia="en-US"/>
        </w:rPr>
        <w:t xml:space="preserve">, đồng thời, </w:t>
      </w:r>
      <w:r w:rsidRPr="007D72AD">
        <w:rPr>
          <w:rFonts w:ascii="Times New Roman" w:eastAsia="Calibri" w:hAnsi="Times New Roman" w:cs="Times New Roman"/>
          <w:spacing w:val="-2"/>
          <w:lang w:val="nl-NL" w:eastAsia="en-US"/>
        </w:rPr>
        <w:t>khắc phục những tồn tại, hạn chế trong tổ chức thực hiện phân định 3 khu vực như hiện nay</w:t>
      </w:r>
      <w:r w:rsidR="002945E0" w:rsidRPr="007D72AD">
        <w:rPr>
          <w:rFonts w:ascii="Times New Roman" w:eastAsia="Calibri" w:hAnsi="Times New Roman" w:cs="Times New Roman"/>
          <w:spacing w:val="-2"/>
          <w:lang w:val="nl-NL" w:eastAsia="en-US"/>
        </w:rPr>
        <w:t xml:space="preserve">, làm cơ sở để triển khai thực hiện chính sách dân tộc ổn định, lâu dài, có trọng tâm, trọng điểm. </w:t>
      </w:r>
      <w:r w:rsidR="009F62DF">
        <w:rPr>
          <w:rFonts w:ascii="Times New Roman" w:eastAsia="Calibri" w:hAnsi="Times New Roman" w:cs="Times New Roman"/>
          <w:spacing w:val="-2"/>
          <w:lang w:val="nl-NL" w:eastAsia="en-US"/>
        </w:rPr>
        <w:t xml:space="preserve"> </w:t>
      </w:r>
      <w:r w:rsidR="002945E0" w:rsidRPr="007D72AD">
        <w:rPr>
          <w:rFonts w:ascii="Times New Roman" w:eastAsia="Calibri" w:hAnsi="Times New Roman" w:cs="Times New Roman"/>
          <w:spacing w:val="-2"/>
          <w:lang w:val="nl-NL" w:eastAsia="en-US"/>
        </w:rPr>
        <w:t xml:space="preserve"> </w:t>
      </w:r>
      <w:r w:rsidR="006715A2" w:rsidRPr="007D72AD">
        <w:rPr>
          <w:rFonts w:ascii="Times New Roman" w:eastAsia="Calibri" w:hAnsi="Times New Roman" w:cs="Times New Roman"/>
          <w:spacing w:val="-2"/>
          <w:lang w:val="nl-NL" w:eastAsia="en-US"/>
        </w:rPr>
        <w:t xml:space="preserve"> </w:t>
      </w:r>
      <w:r w:rsidR="002945E0" w:rsidRPr="007D72AD">
        <w:rPr>
          <w:rFonts w:ascii="Times New Roman" w:eastAsia="Calibri" w:hAnsi="Times New Roman" w:cs="Times New Roman"/>
          <w:spacing w:val="-2"/>
          <w:lang w:val="nl-NL" w:eastAsia="en-US"/>
        </w:rPr>
        <w:t xml:space="preserve"> </w:t>
      </w:r>
      <w:r w:rsidR="00287D79" w:rsidRPr="007D72AD">
        <w:rPr>
          <w:rFonts w:ascii="Times New Roman" w:eastAsia="Calibri" w:hAnsi="Times New Roman" w:cs="Times New Roman"/>
          <w:spacing w:val="-2"/>
          <w:lang w:val="nl-NL" w:eastAsia="en-US"/>
        </w:rPr>
        <w:t xml:space="preserve"> </w:t>
      </w:r>
    </w:p>
    <w:p w14:paraId="63093F89" w14:textId="3C109773" w:rsidR="00167D31" w:rsidRPr="007D72AD" w:rsidRDefault="00270F0F" w:rsidP="00907C57">
      <w:pPr>
        <w:spacing w:before="120" w:after="120" w:line="360" w:lineRule="exact"/>
        <w:ind w:firstLine="720"/>
        <w:rPr>
          <w:rFonts w:ascii="Times New Roman" w:eastAsia="Calibri" w:hAnsi="Times New Roman" w:cs="Times New Roman"/>
          <w:lang w:val="nl-NL" w:eastAsia="en-US"/>
        </w:rPr>
      </w:pPr>
      <w:r w:rsidRPr="007D72AD">
        <w:rPr>
          <w:rFonts w:ascii="Times New Roman" w:eastAsia="Calibri" w:hAnsi="Times New Roman" w:cs="Times New Roman"/>
          <w:lang w:val="nl-NL" w:eastAsia="en-US"/>
        </w:rPr>
        <w:t xml:space="preserve">- </w:t>
      </w:r>
      <w:r w:rsidR="00167D31" w:rsidRPr="007D72AD">
        <w:rPr>
          <w:rFonts w:ascii="Times New Roman" w:eastAsia="Calibri" w:hAnsi="Times New Roman" w:cs="Times New Roman"/>
          <w:lang w:val="nl-NL" w:eastAsia="en-US"/>
        </w:rPr>
        <w:t xml:space="preserve">Sửa đổi, bổ sung khoản 1 Điều </w:t>
      </w:r>
      <w:r w:rsidR="00502E25" w:rsidRPr="007D72AD">
        <w:rPr>
          <w:rFonts w:ascii="Times New Roman" w:eastAsia="Calibri" w:hAnsi="Times New Roman" w:cs="Times New Roman"/>
          <w:lang w:val="nl-NL" w:eastAsia="en-US"/>
        </w:rPr>
        <w:t>6</w:t>
      </w:r>
      <w:r w:rsidR="00167D31" w:rsidRPr="007D72AD">
        <w:rPr>
          <w:rFonts w:ascii="Times New Roman" w:eastAsia="Calibri" w:hAnsi="Times New Roman" w:cs="Times New Roman"/>
          <w:lang w:val="nl-NL" w:eastAsia="en-US"/>
        </w:rPr>
        <w:t xml:space="preserve"> theo hướng “</w:t>
      </w:r>
      <w:r w:rsidR="00167D31" w:rsidRPr="007D72AD">
        <w:rPr>
          <w:rFonts w:ascii="Times New Roman" w:eastAsia="Calibri" w:hAnsi="Times New Roman" w:cs="Times New Roman"/>
          <w:i/>
          <w:lang w:val="nl-NL" w:eastAsia="en-US"/>
        </w:rPr>
        <w:t>Đại hội đại biểu toàn quốc các DTTS Việt Nam được tổ chức định kỳ theo quyết định của cơ quan nhà nước có thẩm quyền”</w:t>
      </w:r>
      <w:r w:rsidR="00167D31" w:rsidRPr="007D72AD">
        <w:rPr>
          <w:rFonts w:ascii="Times New Roman" w:eastAsia="Calibri" w:hAnsi="Times New Roman" w:cs="Times New Roman"/>
          <w:lang w:val="nl-NL" w:eastAsia="en-US"/>
        </w:rPr>
        <w:t xml:space="preserve"> để đảm bảo</w:t>
      </w:r>
      <w:r w:rsidR="00167D31" w:rsidRPr="007D72AD">
        <w:rPr>
          <w:rFonts w:ascii="Times New Roman" w:hAnsi="Times New Roman" w:cs="Times New Roman"/>
          <w:lang w:val="nl-NL"/>
        </w:rPr>
        <w:t xml:space="preserve"> </w:t>
      </w:r>
      <w:r w:rsidR="00167D31" w:rsidRPr="007D72AD">
        <w:rPr>
          <w:rFonts w:ascii="Times New Roman" w:eastAsia="Calibri" w:hAnsi="Times New Roman" w:cs="Times New Roman"/>
          <w:lang w:val="nl-NL" w:eastAsia="en-US"/>
        </w:rPr>
        <w:t>sự linh hoạt, sự phù hợp với chủ trương của Đảng</w:t>
      </w:r>
      <w:r w:rsidR="00D8356F" w:rsidRPr="007D72AD">
        <w:rPr>
          <w:rStyle w:val="FootnoteReference"/>
          <w:rFonts w:ascii="Times New Roman" w:eastAsia="Calibri" w:hAnsi="Times New Roman" w:cs="Times New Roman"/>
          <w:lang w:val="nl-NL" w:eastAsia="en-US"/>
        </w:rPr>
        <w:footnoteReference w:id="25"/>
      </w:r>
      <w:r w:rsidR="00167D31" w:rsidRPr="007D72AD">
        <w:rPr>
          <w:rFonts w:ascii="Times New Roman" w:eastAsia="Calibri" w:hAnsi="Times New Roman" w:cs="Times New Roman"/>
          <w:lang w:val="nl-NL" w:eastAsia="en-US"/>
        </w:rPr>
        <w:t>, tính thống nhất với hệ thống pháp luật hiện hành và tình hình thực tế trong quá trình tổ chức Đại hội đại biểu DTTS các cấp</w:t>
      </w:r>
      <w:r w:rsidR="006A5317" w:rsidRPr="007D72AD">
        <w:rPr>
          <w:rFonts w:ascii="Times New Roman" w:eastAsia="Calibri" w:hAnsi="Times New Roman" w:cs="Times New Roman"/>
          <w:lang w:val="nl-NL" w:eastAsia="en-US"/>
        </w:rPr>
        <w:t>, hướng tới sự</w:t>
      </w:r>
      <w:r w:rsidR="00167D31" w:rsidRPr="007D72AD">
        <w:rPr>
          <w:rFonts w:ascii="Times New Roman" w:eastAsia="Calibri" w:hAnsi="Times New Roman" w:cs="Times New Roman"/>
          <w:lang w:val="nl-NL" w:eastAsia="en-US"/>
        </w:rPr>
        <w:t xml:space="preserve"> thống nhất, liên thông giữa kỳ Đại hội các cấp</w:t>
      </w:r>
      <w:r w:rsidR="006A5317" w:rsidRPr="007D72AD">
        <w:rPr>
          <w:rFonts w:ascii="Times New Roman" w:eastAsia="Calibri" w:hAnsi="Times New Roman" w:cs="Times New Roman"/>
          <w:lang w:val="nl-NL" w:eastAsia="en-US"/>
        </w:rPr>
        <w:t xml:space="preserve"> </w:t>
      </w:r>
      <w:r w:rsidR="00167D31" w:rsidRPr="007D72AD">
        <w:rPr>
          <w:rFonts w:ascii="Times New Roman" w:eastAsia="Calibri" w:hAnsi="Times New Roman" w:cs="Times New Roman"/>
          <w:lang w:val="nl-NL" w:eastAsia="en-US"/>
        </w:rPr>
        <w:t>từ cấp huyện, tỉnh đến Trung ương</w:t>
      </w:r>
      <w:r w:rsidR="00E470D2" w:rsidRPr="007D72AD">
        <w:rPr>
          <w:rFonts w:ascii="Times New Roman" w:eastAsia="Calibri" w:hAnsi="Times New Roman" w:cs="Times New Roman"/>
          <w:lang w:val="nl-NL" w:eastAsia="en-US"/>
        </w:rPr>
        <w:t>.</w:t>
      </w:r>
    </w:p>
    <w:p w14:paraId="638EEFF1" w14:textId="7E94275E" w:rsidR="002E39C6" w:rsidRPr="007D72AD" w:rsidRDefault="002E39C6" w:rsidP="00907C57">
      <w:pPr>
        <w:spacing w:before="120" w:after="120" w:line="360" w:lineRule="exact"/>
        <w:ind w:firstLine="720"/>
        <w:rPr>
          <w:rFonts w:ascii="Times New Roman" w:eastAsia="Calibri" w:hAnsi="Times New Roman" w:cs="Times New Roman"/>
          <w:lang w:val="nl-NL" w:eastAsia="en-US"/>
        </w:rPr>
      </w:pPr>
      <w:r w:rsidRPr="007D72AD">
        <w:rPr>
          <w:rFonts w:ascii="Times New Roman" w:eastAsia="Calibri" w:hAnsi="Times New Roman" w:cs="Times New Roman"/>
          <w:lang w:val="nl-NL" w:eastAsia="en-US"/>
        </w:rPr>
        <w:t xml:space="preserve">- Bổ sung hành vi bị nghiêm cấm </w:t>
      </w:r>
      <w:r w:rsidRPr="007D72AD">
        <w:rPr>
          <w:rFonts w:ascii="Times New Roman" w:eastAsia="Calibri" w:hAnsi="Times New Roman" w:cs="Times New Roman"/>
          <w:i/>
          <w:lang w:val="nl-NL" w:eastAsia="en-US"/>
        </w:rPr>
        <w:t>“</w:t>
      </w:r>
      <w:r w:rsidR="007900FA" w:rsidRPr="007900FA">
        <w:rPr>
          <w:rFonts w:ascii="Times New Roman" w:eastAsia="Calibri" w:hAnsi="Times New Roman" w:cs="Times New Roman"/>
          <w:i/>
          <w:lang w:val="nl-NL" w:eastAsia="en-US"/>
        </w:rPr>
        <w:t>Lợi dụng, kích động tư tưởng dân tộc hẹp hòi, tư tưởng dân tộc lớn, cực đoan</w:t>
      </w:r>
      <w:r w:rsidRPr="007D72AD">
        <w:rPr>
          <w:rFonts w:ascii="Times New Roman" w:eastAsia="Calibri" w:hAnsi="Times New Roman" w:cs="Times New Roman"/>
          <w:i/>
          <w:lang w:val="nl-NL" w:eastAsia="en-US"/>
        </w:rPr>
        <w:t>”</w:t>
      </w:r>
      <w:r w:rsidRPr="007D72AD">
        <w:rPr>
          <w:rFonts w:ascii="Times New Roman" w:eastAsia="Calibri" w:hAnsi="Times New Roman" w:cs="Times New Roman"/>
          <w:lang w:val="nl-NL" w:eastAsia="en-US"/>
        </w:rPr>
        <w:t xml:space="preserve"> và hành vi </w:t>
      </w:r>
      <w:r w:rsidRPr="007D72AD">
        <w:rPr>
          <w:rFonts w:ascii="Times New Roman" w:eastAsia="Calibri" w:hAnsi="Times New Roman" w:cs="Times New Roman"/>
          <w:i/>
          <w:lang w:val="nl-NL" w:eastAsia="en-US"/>
        </w:rPr>
        <w:t>“</w:t>
      </w:r>
      <w:r w:rsidR="00500087" w:rsidRPr="00500087">
        <w:rPr>
          <w:rFonts w:ascii="Times New Roman" w:eastAsia="Calibri" w:hAnsi="Times New Roman" w:cs="Times New Roman"/>
          <w:i/>
          <w:lang w:val="nl-NL" w:eastAsia="en-US"/>
        </w:rPr>
        <w:t>Sử dụng hình ảnh, ngôn ngữ phản ánh sai lệch phong tục, tập quán, truyền thống và văn hóa tốt đẹp của các dân tộc thiểu số</w:t>
      </w:r>
      <w:r w:rsidRPr="007D72AD">
        <w:rPr>
          <w:rFonts w:ascii="Times New Roman" w:eastAsia="Calibri" w:hAnsi="Times New Roman" w:cs="Times New Roman"/>
          <w:i/>
          <w:lang w:val="nl-NL" w:eastAsia="en-US"/>
        </w:rPr>
        <w:t>”</w:t>
      </w:r>
      <w:r w:rsidRPr="007D72AD">
        <w:rPr>
          <w:rFonts w:ascii="Times New Roman" w:eastAsia="Calibri" w:hAnsi="Times New Roman" w:cs="Times New Roman"/>
          <w:lang w:val="nl-NL" w:eastAsia="en-US"/>
        </w:rPr>
        <w:t xml:space="preserve"> để đảm bảo có sự nêu gương của cán bộ, đảng viên; nâng cao trách nhiệm của</w:t>
      </w:r>
      <w:r w:rsidR="007900FA">
        <w:rPr>
          <w:rFonts w:ascii="Times New Roman" w:eastAsia="Calibri" w:hAnsi="Times New Roman" w:cs="Times New Roman"/>
          <w:lang w:val="nl-NL" w:eastAsia="en-US"/>
        </w:rPr>
        <w:t xml:space="preserve"> cơ quan, tổ chức, cá nhân và</w:t>
      </w:r>
      <w:r w:rsidRPr="007D72AD">
        <w:rPr>
          <w:rFonts w:ascii="Times New Roman" w:eastAsia="Calibri" w:hAnsi="Times New Roman" w:cs="Times New Roman"/>
          <w:lang w:val="nl-NL" w:eastAsia="en-US"/>
        </w:rPr>
        <w:t xml:space="preserve"> người dân trong việc xây dựng khối đại đoàn kết toàn dân tộc, nhằm thúc đẩy các dân tộc bình đẳng, đoàn kết, tôn trọng và giúp nhau cùng phát triển.</w:t>
      </w:r>
      <w:r w:rsidR="007900FA">
        <w:rPr>
          <w:rFonts w:ascii="Times New Roman" w:eastAsia="Calibri" w:hAnsi="Times New Roman" w:cs="Times New Roman"/>
          <w:lang w:val="nl-NL" w:eastAsia="en-US"/>
        </w:rPr>
        <w:t xml:space="preserve"> </w:t>
      </w:r>
      <w:r w:rsidR="001B24FC">
        <w:rPr>
          <w:rFonts w:ascii="Times New Roman" w:eastAsia="Calibri" w:hAnsi="Times New Roman" w:cs="Times New Roman"/>
          <w:lang w:val="nl-NL" w:eastAsia="en-US"/>
        </w:rPr>
        <w:t xml:space="preserve"> </w:t>
      </w:r>
    </w:p>
    <w:p w14:paraId="152DEB57" w14:textId="55A6964B" w:rsidR="00377F90" w:rsidRPr="007D72AD" w:rsidRDefault="0050537F" w:rsidP="0050537F">
      <w:pPr>
        <w:shd w:val="clear" w:color="auto" w:fill="FFFFFF"/>
        <w:spacing w:before="120" w:after="120" w:line="360" w:lineRule="exact"/>
        <w:ind w:firstLine="720"/>
        <w:rPr>
          <w:rFonts w:ascii="Times New Roman" w:eastAsia="Times New Roman" w:hAnsi="Times New Roman" w:cs="Times New Roman"/>
          <w:lang w:val="nl-NL" w:eastAsia="en-US"/>
        </w:rPr>
      </w:pPr>
      <w:r w:rsidRPr="007D72AD">
        <w:rPr>
          <w:rFonts w:ascii="Times New Roman" w:eastAsia="Times New Roman" w:hAnsi="Times New Roman" w:cs="Times New Roman"/>
          <w:lang w:val="nl-NL" w:eastAsia="en-US"/>
        </w:rPr>
        <w:t>- Sửa đổi, bổ sung Điều 8 theo hướng chỉ quy định về chính sách đầu tư phát triển kết cấu hạ tầng thiết yếu</w:t>
      </w:r>
      <w:r w:rsidR="001B24FC" w:rsidRPr="001B24FC">
        <w:t xml:space="preserve"> </w:t>
      </w:r>
      <w:r w:rsidR="001B24FC" w:rsidRPr="001B24FC">
        <w:rPr>
          <w:rFonts w:ascii="Times New Roman" w:eastAsia="Times New Roman" w:hAnsi="Times New Roman" w:cs="Times New Roman"/>
          <w:lang w:val="nl-NL" w:eastAsia="en-US"/>
        </w:rPr>
        <w:t>để rõ nội hàm chính sách, tránh trùng lặp</w:t>
      </w:r>
      <w:r w:rsidR="001B24FC">
        <w:rPr>
          <w:rFonts w:ascii="Times New Roman" w:eastAsia="Times New Roman" w:hAnsi="Times New Roman" w:cs="Times New Roman"/>
          <w:lang w:val="nl-NL" w:eastAsia="en-US"/>
        </w:rPr>
        <w:t xml:space="preserve"> với</w:t>
      </w:r>
      <w:r w:rsidR="001B24FC" w:rsidRPr="001B24FC">
        <w:rPr>
          <w:rFonts w:ascii="Times New Roman" w:eastAsia="Times New Roman" w:hAnsi="Times New Roman" w:cs="Times New Roman"/>
          <w:lang w:val="nl-NL" w:eastAsia="en-US"/>
        </w:rPr>
        <w:t xml:space="preserve"> nội </w:t>
      </w:r>
      <w:r w:rsidR="001B24FC" w:rsidRPr="001B24FC">
        <w:rPr>
          <w:rFonts w:ascii="Times New Roman" w:eastAsia="Times New Roman" w:hAnsi="Times New Roman" w:cs="Times New Roman"/>
          <w:lang w:val="nl-NL" w:eastAsia="en-US"/>
        </w:rPr>
        <w:lastRenderedPageBreak/>
        <w:t>dung</w:t>
      </w:r>
      <w:r w:rsidR="001B24FC">
        <w:rPr>
          <w:rFonts w:ascii="Times New Roman" w:eastAsia="Times New Roman" w:hAnsi="Times New Roman" w:cs="Times New Roman"/>
          <w:lang w:val="nl-NL" w:eastAsia="en-US"/>
        </w:rPr>
        <w:t xml:space="preserve"> của Điều 9</w:t>
      </w:r>
      <w:r w:rsidRPr="007D72AD">
        <w:rPr>
          <w:rFonts w:ascii="Times New Roman" w:eastAsia="Times New Roman" w:hAnsi="Times New Roman" w:cs="Times New Roman"/>
          <w:lang w:val="nl-NL" w:eastAsia="en-US"/>
        </w:rPr>
        <w:t xml:space="preserve">. Đây là một trong các chính sách quan trọng tại Nghị quyết số 88/2019/QH14, đồng thời, thể chế hóa chủ trương </w:t>
      </w:r>
      <w:r w:rsidRPr="007D72AD">
        <w:rPr>
          <w:rFonts w:ascii="Times New Roman" w:eastAsia="Times New Roman" w:hAnsi="Times New Roman" w:cs="Times New Roman"/>
          <w:i/>
          <w:lang w:val="nl-NL" w:eastAsia="en-US"/>
        </w:rPr>
        <w:t>“Ưu tiên nguồn lực nhà nước để đầu tư phát triển kết cấu hạ tầng kinh tế - xã hội, nhất là đường giao thông, công trình thuỷ lợi, chợ, trường học, trạm y tế, nhà văn hoá phải được kiên cố hoá; bảo đảm các hộ gia đình dân tộc thiểu số được sử dụng điện lưới quốc gia, dịch vụ phát thanh, truyền hình, viễn thông, tiếp cận công nghệ thông tin phục vụ nhu cầu sản xuất, sinh hoạt. Ban hành tiêu chí nông thôn mới phù hợp với vùng đồng bào dân tộc thiểu số và miền núi. Phấn đấu đến năm 2030 không còn địa bàn khó khăn”</w:t>
      </w:r>
      <w:r w:rsidRPr="007D72AD">
        <w:rPr>
          <w:rFonts w:ascii="Times New Roman" w:eastAsia="Times New Roman" w:hAnsi="Times New Roman" w:cs="Times New Roman"/>
          <w:lang w:val="nl-NL" w:eastAsia="en-US"/>
        </w:rPr>
        <w:t xml:space="preserve"> tại mục 4.4 của Kết luận 65</w:t>
      </w:r>
      <w:r w:rsidR="002B6703" w:rsidRPr="007D72AD">
        <w:rPr>
          <w:rFonts w:ascii="Times New Roman" w:eastAsia="Times New Roman" w:hAnsi="Times New Roman" w:cs="Times New Roman"/>
          <w:lang w:val="nl-NL" w:eastAsia="en-US"/>
        </w:rPr>
        <w:t xml:space="preserve">, đảm bảo việc </w:t>
      </w:r>
      <w:r w:rsidR="00DA46CD" w:rsidRPr="007D72AD">
        <w:rPr>
          <w:rFonts w:ascii="Times New Roman" w:eastAsia="Times New Roman" w:hAnsi="Times New Roman" w:cs="Times New Roman"/>
          <w:lang w:val="nl-NL" w:eastAsia="en-US"/>
        </w:rPr>
        <w:t xml:space="preserve">đầu tư phát triển kết cấu hạ tầng đồng bộ, có trọng tâm, trọng điểm, đáp ứng nhu cầu cơ bản, thiết yếu của người dân ở vùng đồng bào dân tộc thiểu số. </w:t>
      </w:r>
    </w:p>
    <w:p w14:paraId="7221FE89" w14:textId="525B7098" w:rsidR="00910044" w:rsidRPr="007D72AD" w:rsidRDefault="00910044" w:rsidP="0050537F">
      <w:pPr>
        <w:shd w:val="clear" w:color="auto" w:fill="FFFFFF"/>
        <w:spacing w:before="120" w:after="120" w:line="360" w:lineRule="exact"/>
        <w:ind w:firstLine="720"/>
        <w:rPr>
          <w:rFonts w:ascii="Times New Roman" w:eastAsia="Calibri" w:hAnsi="Times New Roman" w:cs="Times New Roman"/>
          <w:lang w:val="nl-NL" w:eastAsia="en-US"/>
        </w:rPr>
      </w:pPr>
      <w:r w:rsidRPr="007D72AD">
        <w:rPr>
          <w:rFonts w:ascii="Times New Roman" w:eastAsia="Times New Roman" w:hAnsi="Times New Roman" w:cs="Times New Roman"/>
          <w:lang w:val="nl-NL" w:eastAsia="en-US"/>
        </w:rPr>
        <w:t xml:space="preserve">- Sửa đổi, bổ sung Điều 9 </w:t>
      </w:r>
      <w:r w:rsidR="001B24FC">
        <w:rPr>
          <w:rFonts w:ascii="Times New Roman" w:eastAsia="Times New Roman" w:hAnsi="Times New Roman" w:cs="Times New Roman"/>
          <w:lang w:val="nl-NL" w:eastAsia="en-US"/>
        </w:rPr>
        <w:t>đảm bảo rõ về c</w:t>
      </w:r>
      <w:r w:rsidR="001B24FC" w:rsidRPr="001B24FC">
        <w:rPr>
          <w:rFonts w:ascii="Times New Roman" w:eastAsia="Times New Roman" w:hAnsi="Times New Roman" w:cs="Times New Roman"/>
          <w:lang w:val="nl-NL" w:eastAsia="en-US"/>
        </w:rPr>
        <w:t>hính sách đầu tư phát triển kinh tế và ổn định dân cư</w:t>
      </w:r>
      <w:r w:rsidR="00D94896">
        <w:rPr>
          <w:rFonts w:ascii="Times New Roman" w:eastAsia="Times New Roman" w:hAnsi="Times New Roman" w:cs="Times New Roman"/>
          <w:lang w:val="nl-NL" w:eastAsia="en-US"/>
        </w:rPr>
        <w:t xml:space="preserve">. </w:t>
      </w:r>
      <w:r w:rsidRPr="007D72AD">
        <w:rPr>
          <w:rFonts w:ascii="Times New Roman" w:eastAsia="Times New Roman" w:hAnsi="Times New Roman" w:cs="Times New Roman"/>
          <w:lang w:val="nl-NL" w:eastAsia="en-US"/>
        </w:rPr>
        <w:t>Theo đó, sắp xếp, bổ sung và thiết kế lại điều này đảm bảo quy định cụ thể hơn chính sách</w:t>
      </w:r>
      <w:r w:rsidR="002D0F54">
        <w:rPr>
          <w:rFonts w:ascii="Times New Roman" w:eastAsia="Times New Roman" w:hAnsi="Times New Roman" w:cs="Times New Roman"/>
          <w:lang w:val="nl-NL" w:eastAsia="en-US"/>
        </w:rPr>
        <w:t xml:space="preserve"> cần tập trung</w:t>
      </w:r>
      <w:r w:rsidRPr="007D72AD">
        <w:rPr>
          <w:rFonts w:ascii="Times New Roman" w:eastAsia="Times New Roman" w:hAnsi="Times New Roman" w:cs="Times New Roman"/>
          <w:lang w:val="nl-NL" w:eastAsia="en-US"/>
        </w:rPr>
        <w:t xml:space="preserve"> ưu tiên </w:t>
      </w:r>
      <w:r w:rsidR="002D0F54">
        <w:rPr>
          <w:rFonts w:ascii="Times New Roman" w:eastAsia="Times New Roman" w:hAnsi="Times New Roman" w:cs="Times New Roman"/>
          <w:lang w:val="nl-NL" w:eastAsia="en-US"/>
        </w:rPr>
        <w:t xml:space="preserve">đầu tư </w:t>
      </w:r>
      <w:r w:rsidRPr="007D72AD">
        <w:rPr>
          <w:rFonts w:ascii="Times New Roman" w:eastAsia="Times New Roman" w:hAnsi="Times New Roman" w:cs="Times New Roman"/>
          <w:lang w:val="nl-NL" w:eastAsia="en-US"/>
        </w:rPr>
        <w:t xml:space="preserve">đối với vùng đồng bào DTTS và người DTTS </w:t>
      </w:r>
      <w:r w:rsidR="002D0F54">
        <w:rPr>
          <w:rFonts w:ascii="Times New Roman" w:eastAsia="Times New Roman" w:hAnsi="Times New Roman" w:cs="Times New Roman"/>
          <w:lang w:val="nl-NL" w:eastAsia="en-US"/>
        </w:rPr>
        <w:t>để phát triển kinh tế và</w:t>
      </w:r>
      <w:r w:rsidRPr="007D72AD">
        <w:rPr>
          <w:rFonts w:ascii="Times New Roman" w:eastAsia="Times New Roman" w:hAnsi="Times New Roman" w:cs="Times New Roman"/>
          <w:lang w:val="nl-NL" w:eastAsia="en-US"/>
        </w:rPr>
        <w:t xml:space="preserve"> ổn định dân cư nhằm thể chế hóa các nhiệm vụ, giải pháp tạ</w:t>
      </w:r>
      <w:r w:rsidR="001B24FC">
        <w:rPr>
          <w:rFonts w:ascii="Times New Roman" w:eastAsia="Times New Roman" w:hAnsi="Times New Roman" w:cs="Times New Roman"/>
          <w:lang w:val="nl-NL" w:eastAsia="en-US"/>
        </w:rPr>
        <w:t>i Kết luận 65,</w:t>
      </w:r>
      <w:r w:rsidRPr="007D72AD">
        <w:rPr>
          <w:rFonts w:ascii="Times New Roman" w:eastAsia="Times New Roman" w:hAnsi="Times New Roman" w:cs="Times New Roman"/>
          <w:lang w:val="nl-NL" w:eastAsia="en-US"/>
        </w:rPr>
        <w:t xml:space="preserve"> Nghị quyết số 88/2019/QH14, </w:t>
      </w:r>
      <w:r w:rsidR="001B24FC" w:rsidRPr="001B24FC">
        <w:rPr>
          <w:rFonts w:ascii="Times New Roman" w:eastAsia="Times New Roman" w:hAnsi="Times New Roman" w:cs="Times New Roman"/>
          <w:lang w:val="nl-NL" w:eastAsia="en-US"/>
        </w:rPr>
        <w:t>Nghị quyết số 10/NQ-CP của Chính phủ về Chiến lược công tác dân tộc</w:t>
      </w:r>
      <w:r w:rsidR="001B24FC">
        <w:rPr>
          <w:rFonts w:ascii="Times New Roman" w:eastAsia="Times New Roman" w:hAnsi="Times New Roman" w:cs="Times New Roman"/>
          <w:lang w:val="nl-NL" w:eastAsia="en-US"/>
        </w:rPr>
        <w:t xml:space="preserve">, </w:t>
      </w:r>
      <w:r w:rsidRPr="007D72AD">
        <w:rPr>
          <w:rFonts w:ascii="Times New Roman" w:eastAsia="Times New Roman" w:hAnsi="Times New Roman" w:cs="Times New Roman"/>
          <w:lang w:val="nl-NL" w:eastAsia="en-US"/>
        </w:rPr>
        <w:t xml:space="preserve">đảm bảo triển khai thực hiện các chính sách tại Quyết định số 1719/QĐ-TTg lâu dài, ổn định, thường xuyên (không bị gián đoạn theo giai đoạn). </w:t>
      </w:r>
    </w:p>
    <w:p w14:paraId="4D6C0954" w14:textId="333316CD" w:rsidR="001A00B1" w:rsidRPr="00932503" w:rsidRDefault="00003C26" w:rsidP="000969AA">
      <w:pPr>
        <w:spacing w:before="120" w:after="120" w:line="360" w:lineRule="exact"/>
        <w:ind w:firstLine="720"/>
        <w:rPr>
          <w:rFonts w:ascii="Times New Roman" w:eastAsia="Calibri" w:hAnsi="Times New Roman" w:cs="Times New Roman"/>
          <w:spacing w:val="-2"/>
          <w:lang w:eastAsia="en-US"/>
        </w:rPr>
      </w:pPr>
      <w:r w:rsidRPr="00932503">
        <w:rPr>
          <w:rFonts w:ascii="Times New Roman" w:eastAsia="Calibri" w:hAnsi="Times New Roman" w:cs="Times New Roman"/>
          <w:spacing w:val="-2"/>
          <w:lang w:val="nl-NL" w:eastAsia="en-US"/>
        </w:rPr>
        <w:t xml:space="preserve">- </w:t>
      </w:r>
      <w:r w:rsidR="00AA7D2C" w:rsidRPr="00932503">
        <w:rPr>
          <w:rFonts w:ascii="Times New Roman" w:eastAsia="Calibri" w:hAnsi="Times New Roman" w:cs="Times New Roman"/>
          <w:spacing w:val="-2"/>
          <w:lang w:val="nl-NL" w:eastAsia="en-US"/>
        </w:rPr>
        <w:t>S</w:t>
      </w:r>
      <w:r w:rsidRPr="00932503">
        <w:rPr>
          <w:rFonts w:ascii="Times New Roman" w:eastAsia="Calibri" w:hAnsi="Times New Roman" w:cs="Times New Roman"/>
          <w:spacing w:val="-2"/>
          <w:lang w:val="nl-NL" w:eastAsia="en-US"/>
        </w:rPr>
        <w:t>ửa đổi, bổ sung Điều 10</w:t>
      </w:r>
      <w:r w:rsidR="00417012" w:rsidRPr="00932503">
        <w:rPr>
          <w:rFonts w:ascii="Times New Roman" w:eastAsia="Calibri" w:hAnsi="Times New Roman" w:cs="Times New Roman"/>
          <w:spacing w:val="-2"/>
          <w:lang w:val="nl-NL" w:eastAsia="en-US"/>
        </w:rPr>
        <w:t xml:space="preserve"> </w:t>
      </w:r>
      <w:r w:rsidR="001B24FC" w:rsidRPr="00932503">
        <w:rPr>
          <w:rFonts w:ascii="Times New Roman" w:eastAsia="Calibri" w:hAnsi="Times New Roman" w:cs="Times New Roman"/>
          <w:spacing w:val="-2"/>
          <w:lang w:val="nl-NL" w:eastAsia="en-US"/>
        </w:rPr>
        <w:t>đảm bảo bao hàm cả</w:t>
      </w:r>
      <w:r w:rsidR="00417012" w:rsidRPr="00932503">
        <w:rPr>
          <w:rFonts w:ascii="Times New Roman" w:eastAsia="Calibri" w:hAnsi="Times New Roman" w:cs="Times New Roman"/>
          <w:spacing w:val="-2"/>
          <w:lang w:val="nl-NL" w:eastAsia="en-US"/>
        </w:rPr>
        <w:t xml:space="preserve"> </w:t>
      </w:r>
      <w:r w:rsidR="001B24FC" w:rsidRPr="00932503">
        <w:rPr>
          <w:rFonts w:ascii="Times New Roman" w:eastAsia="Calibri" w:hAnsi="Times New Roman" w:cs="Times New Roman"/>
          <w:spacing w:val="-2"/>
          <w:lang w:val="nl-NL" w:eastAsia="en-US"/>
        </w:rPr>
        <w:t>chính sách phát triển giáo dục và đào tạo, giáo dục nghề nghiệp</w:t>
      </w:r>
      <w:r w:rsidR="00417012" w:rsidRPr="00932503">
        <w:rPr>
          <w:rFonts w:ascii="Times New Roman" w:eastAsia="Calibri" w:hAnsi="Times New Roman" w:cs="Times New Roman"/>
          <w:spacing w:val="-2"/>
          <w:lang w:val="nl-NL" w:eastAsia="en-US"/>
        </w:rPr>
        <w:t>. Trong đó, cập nhập, bổ sung các chế độ, chính sách tại điều này</w:t>
      </w:r>
      <w:r w:rsidR="00F344BB" w:rsidRPr="00932503">
        <w:rPr>
          <w:rFonts w:ascii="Times New Roman" w:eastAsia="Calibri" w:hAnsi="Times New Roman" w:cs="Times New Roman"/>
          <w:spacing w:val="-2"/>
          <w:lang w:val="nl-NL" w:eastAsia="en-US"/>
        </w:rPr>
        <w:t xml:space="preserve"> </w:t>
      </w:r>
      <w:r w:rsidR="001B24FC" w:rsidRPr="00932503">
        <w:rPr>
          <w:rFonts w:ascii="Times New Roman" w:eastAsia="Calibri" w:hAnsi="Times New Roman" w:cs="Times New Roman"/>
          <w:spacing w:val="-2"/>
          <w:lang w:val="nl-NL" w:eastAsia="en-US"/>
        </w:rPr>
        <w:t>cho</w:t>
      </w:r>
      <w:r w:rsidR="00417012" w:rsidRPr="00932503">
        <w:rPr>
          <w:rFonts w:ascii="Times New Roman" w:eastAsia="Calibri" w:hAnsi="Times New Roman" w:cs="Times New Roman"/>
          <w:spacing w:val="-2"/>
          <w:lang w:val="nl-NL" w:eastAsia="en-US"/>
        </w:rPr>
        <w:t xml:space="preserve"> phù hợp, thống nhất, đồng bộ với </w:t>
      </w:r>
      <w:r w:rsidR="00F344BB" w:rsidRPr="00932503">
        <w:rPr>
          <w:rFonts w:ascii="Times New Roman" w:eastAsia="Calibri" w:hAnsi="Times New Roman" w:cs="Times New Roman"/>
          <w:spacing w:val="-2"/>
          <w:lang w:val="nl-NL" w:eastAsia="en-US"/>
        </w:rPr>
        <w:t>quy định của Luật Giáo dục, Luật Giáo dục nghề nghiệp, Luật Cán bộ, công chức, Luật Viên chức và thống nhất với Nghị định số 141/2020/NĐ-CP quy định chế độ cử tuyển đối với học sinh, sinh viên dân tộc thiểu số.</w:t>
      </w:r>
      <w:r w:rsidR="000969AA" w:rsidRPr="00932503">
        <w:rPr>
          <w:rFonts w:ascii="Times New Roman" w:eastAsia="Calibri" w:hAnsi="Times New Roman" w:cs="Times New Roman"/>
          <w:spacing w:val="-2"/>
          <w:lang w:val="nl-NL" w:eastAsia="en-US"/>
        </w:rPr>
        <w:t xml:space="preserve">.. nhằm </w:t>
      </w:r>
      <w:r w:rsidR="001A00B1" w:rsidRPr="00932503">
        <w:rPr>
          <w:rFonts w:ascii="Times New Roman" w:eastAsia="Times New Roman" w:hAnsi="Times New Roman" w:cs="Times New Roman"/>
          <w:spacing w:val="-2"/>
          <w:lang w:val="nl-NL" w:eastAsia="en-US"/>
        </w:rPr>
        <w:t>phát triển nguồn nhân lực và đảm bảo việc quy hoạch, đào tạo, bồi dưỡng, sử dụng đội ngũ này hợp lý, hiệu quả, phù hợp thực tế, đảm bảo thể chế hóa các nhiệm vụ, giải pháp tại mục 4.7 của Kết luận 65, điểm e khoản 4 Điều 1 của Nghị quyết số 88/2019/QH14, Dự án 5 tại Quyết định số 1719/QĐ-TTg</w:t>
      </w:r>
      <w:r w:rsidR="00185434" w:rsidRPr="00932503">
        <w:rPr>
          <w:rFonts w:ascii="Times New Roman" w:eastAsia="Times New Roman" w:hAnsi="Times New Roman" w:cs="Times New Roman"/>
          <w:spacing w:val="-2"/>
          <w:lang w:val="nl-NL" w:eastAsia="en-US"/>
        </w:rPr>
        <w:t>.</w:t>
      </w:r>
      <w:r w:rsidR="001A00B1" w:rsidRPr="00932503">
        <w:rPr>
          <w:rFonts w:ascii="Times New Roman" w:eastAsia="Times New Roman" w:hAnsi="Times New Roman" w:cs="Times New Roman"/>
          <w:spacing w:val="-2"/>
          <w:lang w:val="nl-NL" w:eastAsia="en-US"/>
        </w:rPr>
        <w:t xml:space="preserve"> </w:t>
      </w:r>
      <w:r w:rsidR="00185434" w:rsidRPr="00932503">
        <w:rPr>
          <w:rFonts w:ascii="Times New Roman" w:eastAsia="Calibri" w:hAnsi="Times New Roman" w:cs="Times New Roman"/>
          <w:spacing w:val="-2"/>
          <w:lang w:val="vi-VN" w:eastAsia="en-US"/>
        </w:rPr>
        <w:t xml:space="preserve">Đồng thời, bổ sung quy định về </w:t>
      </w:r>
      <w:r w:rsidR="00185434" w:rsidRPr="00932503">
        <w:rPr>
          <w:rFonts w:ascii="Times New Roman" w:eastAsia="Calibri" w:hAnsi="Times New Roman" w:cs="Times New Roman"/>
          <w:i/>
          <w:spacing w:val="-2"/>
          <w:lang w:val="vi-VN" w:eastAsia="en-US"/>
        </w:rPr>
        <w:t>“Thu hút, sử dụng đội ngũ chuyên gia là người DTTS</w:t>
      </w:r>
      <w:r w:rsidR="00185434" w:rsidRPr="00932503">
        <w:rPr>
          <w:rFonts w:ascii="Times New Roman" w:hAnsi="Times New Roman" w:cs="Times New Roman"/>
          <w:spacing w:val="-2"/>
          <w:lang w:val="vi-VN"/>
        </w:rPr>
        <w:t xml:space="preserve"> </w:t>
      </w:r>
      <w:r w:rsidR="00185434" w:rsidRPr="00932503">
        <w:rPr>
          <w:rFonts w:ascii="Times New Roman" w:eastAsia="Calibri" w:hAnsi="Times New Roman" w:cs="Times New Roman"/>
          <w:i/>
          <w:spacing w:val="-2"/>
          <w:lang w:val="vi-VN" w:eastAsia="en-US"/>
        </w:rPr>
        <w:t>tham gia nghiên cứu, xây dựng, tổ chức thực hiện chính sách dân tộc”</w:t>
      </w:r>
      <w:r w:rsidR="00185434" w:rsidRPr="00932503">
        <w:rPr>
          <w:rFonts w:ascii="Times New Roman" w:eastAsia="Calibri" w:hAnsi="Times New Roman" w:cs="Times New Roman"/>
          <w:spacing w:val="-2"/>
          <w:lang w:val="vi-VN" w:eastAsia="en-US"/>
        </w:rPr>
        <w:t>, góp phần nâng cao hiệu lực, hiệu quả trong công tác xây dựng, thực thi chính sách</w:t>
      </w:r>
      <w:r w:rsidR="000969AA" w:rsidRPr="00932503">
        <w:rPr>
          <w:rFonts w:ascii="Times New Roman" w:eastAsia="Calibri" w:hAnsi="Times New Roman" w:cs="Times New Roman"/>
          <w:spacing w:val="-2"/>
          <w:lang w:eastAsia="en-US"/>
        </w:rPr>
        <w:t>.</w:t>
      </w:r>
      <w:r w:rsidR="00185434" w:rsidRPr="00932503">
        <w:rPr>
          <w:rFonts w:ascii="Times New Roman" w:eastAsia="Calibri" w:hAnsi="Times New Roman" w:cs="Times New Roman"/>
          <w:spacing w:val="-2"/>
          <w:lang w:val="vi-VN" w:eastAsia="en-US"/>
        </w:rPr>
        <w:t xml:space="preserve"> </w:t>
      </w:r>
      <w:r w:rsidR="000969AA" w:rsidRPr="00932503">
        <w:rPr>
          <w:rFonts w:ascii="Times New Roman" w:eastAsia="Calibri" w:hAnsi="Times New Roman" w:cs="Times New Roman"/>
          <w:spacing w:val="-2"/>
          <w:lang w:eastAsia="en-US"/>
        </w:rPr>
        <w:t xml:space="preserve"> </w:t>
      </w:r>
    </w:p>
    <w:p w14:paraId="3E582E2D" w14:textId="2753CC55" w:rsidR="00A6423D" w:rsidRPr="0032128D" w:rsidRDefault="000969AA" w:rsidP="0032128D">
      <w:pPr>
        <w:spacing w:before="120" w:after="120" w:line="360" w:lineRule="exact"/>
        <w:ind w:firstLine="720"/>
        <w:rPr>
          <w:rFonts w:ascii="Times New Roman" w:eastAsia="Calibri" w:hAnsi="Times New Roman" w:cs="Times New Roman"/>
          <w:spacing w:val="-2"/>
          <w:lang w:eastAsia="en-US"/>
        </w:rPr>
      </w:pPr>
      <w:r w:rsidRPr="007D72AD">
        <w:rPr>
          <w:rFonts w:ascii="Times New Roman" w:eastAsia="Calibri" w:hAnsi="Times New Roman" w:cs="Times New Roman"/>
          <w:spacing w:val="-2"/>
          <w:lang w:eastAsia="en-US"/>
        </w:rPr>
        <w:t xml:space="preserve">- Sửa đổi, bổ sung Điều 11 </w:t>
      </w:r>
      <w:r w:rsidR="00BC236B">
        <w:rPr>
          <w:rFonts w:ascii="Times New Roman" w:eastAsia="Calibri" w:hAnsi="Times New Roman" w:cs="Times New Roman"/>
          <w:spacing w:val="-2"/>
          <w:lang w:eastAsia="en-US"/>
        </w:rPr>
        <w:t>thành “</w:t>
      </w:r>
      <w:r w:rsidR="00BC236B" w:rsidRPr="00BC236B">
        <w:rPr>
          <w:rFonts w:ascii="Times New Roman" w:eastAsia="Calibri" w:hAnsi="Times New Roman" w:cs="Times New Roman"/>
          <w:spacing w:val="-2"/>
          <w:lang w:eastAsia="en-US"/>
        </w:rPr>
        <w:t>Chính sách đối với cán bộ, công chức, viên chức người dân tộc thiểu số</w:t>
      </w:r>
      <w:r w:rsidR="00BC236B">
        <w:rPr>
          <w:rFonts w:ascii="Times New Roman" w:eastAsia="Calibri" w:hAnsi="Times New Roman" w:cs="Times New Roman"/>
          <w:spacing w:val="-2"/>
          <w:lang w:eastAsia="en-US"/>
        </w:rPr>
        <w:t>”</w:t>
      </w:r>
      <w:r w:rsidR="00E36609">
        <w:rPr>
          <w:rFonts w:ascii="Times New Roman" w:eastAsia="Calibri" w:hAnsi="Times New Roman" w:cs="Times New Roman"/>
          <w:spacing w:val="-2"/>
          <w:lang w:eastAsia="en-US"/>
        </w:rPr>
        <w:t xml:space="preserve"> </w:t>
      </w:r>
      <w:r w:rsidR="0032128D">
        <w:rPr>
          <w:rFonts w:ascii="Times New Roman" w:eastAsia="Calibri" w:hAnsi="Times New Roman" w:cs="Times New Roman"/>
          <w:spacing w:val="-2"/>
          <w:lang w:eastAsia="en-US"/>
        </w:rPr>
        <w:t xml:space="preserve">đảm bảo phù hợp </w:t>
      </w:r>
      <w:r w:rsidR="001A00B1" w:rsidRPr="007D72AD">
        <w:rPr>
          <w:rFonts w:ascii="Times New Roman" w:eastAsia="Times New Roman" w:hAnsi="Times New Roman" w:cs="Times New Roman"/>
          <w:lang w:val="nl-NL" w:eastAsia="en-US"/>
        </w:rPr>
        <w:t>với quy định của Luật Cán b</w:t>
      </w:r>
      <w:r w:rsidR="00FB4C9A" w:rsidRPr="007D72AD">
        <w:rPr>
          <w:rFonts w:ascii="Times New Roman" w:eastAsia="Times New Roman" w:hAnsi="Times New Roman" w:cs="Times New Roman"/>
          <w:lang w:val="nl-NL" w:eastAsia="en-US"/>
        </w:rPr>
        <w:t xml:space="preserve">ộ, công chức, Luật Viên chức và </w:t>
      </w:r>
      <w:r w:rsidR="009001F7" w:rsidRPr="007D72AD">
        <w:rPr>
          <w:rFonts w:ascii="Times New Roman" w:eastAsia="Times New Roman" w:hAnsi="Times New Roman" w:cs="Times New Roman"/>
          <w:lang w:val="nl-NL" w:eastAsia="en-US"/>
        </w:rPr>
        <w:t>thể chế hóa các nhiệm vụ, giải pháp tại mục 4.7 của Kết luận 65, điểm e khoản 4 Điều 1 của Nghị quyết số 88/2019/QH14.</w:t>
      </w:r>
      <w:r w:rsidR="00E36609">
        <w:rPr>
          <w:rFonts w:ascii="Times New Roman" w:eastAsia="Times New Roman" w:hAnsi="Times New Roman" w:cs="Times New Roman"/>
          <w:lang w:val="nl-NL" w:eastAsia="en-US"/>
        </w:rPr>
        <w:t xml:space="preserve"> </w:t>
      </w:r>
      <w:r w:rsidR="009001F7" w:rsidRPr="007D72AD">
        <w:rPr>
          <w:rFonts w:ascii="Times New Roman" w:eastAsia="Times New Roman" w:hAnsi="Times New Roman" w:cs="Times New Roman"/>
          <w:lang w:val="nl-NL" w:eastAsia="en-US"/>
        </w:rPr>
        <w:t>Trong đó, s</w:t>
      </w:r>
      <w:r w:rsidR="009001F7" w:rsidRPr="007D72AD">
        <w:rPr>
          <w:rFonts w:ascii="Times New Roman" w:eastAsia="Calibri" w:hAnsi="Times New Roman" w:cs="Times New Roman"/>
          <w:spacing w:val="-2"/>
          <w:lang w:val="nl-NL" w:eastAsia="en-US"/>
        </w:rPr>
        <w:t xml:space="preserve">ửa đổi, bổ sung khoản 2, khoản 3 của Điều 11 theo hướng quy định bổ sung việc ưu tiên cán bộ dân tộc thiểu số rất ít người, dân tộc thiểu số còn gặp nhiều khó khăn, có khó khăn đặc thù (nhóm dân tộc thiểu số ở vùng có điều kiện kinh tế - xã hội đặc biệt khó khăn) tham gia vào các cơ quan, tổ chức trong hệ thống cơ quan nhà nước; </w:t>
      </w:r>
      <w:r w:rsidR="00E36609" w:rsidRPr="00E36609">
        <w:rPr>
          <w:rFonts w:ascii="Times New Roman" w:eastAsia="Calibri" w:hAnsi="Times New Roman" w:cs="Times New Roman"/>
          <w:spacing w:val="-2"/>
          <w:lang w:val="nl-NL" w:eastAsia="en-US"/>
        </w:rPr>
        <w:lastRenderedPageBreak/>
        <w:t>quy định rõ hơn trách nhiệm của các Bộ, ngành, địa phương trong tuyển dụng, phát hiện, quy hoạch, đào tạo, bồi dưỡng, bổ nhiệm, sử dụng đội ngũ cán bộ, công chức, viên chức là người dân tộc thiểu số để đảm bảo tỷ lệ hợp lý và thực hiện chính sách đãi ngộ đối với cán bộ, công chức, viên chức là người dân tộc thiểu số</w:t>
      </w:r>
      <w:r w:rsidR="009001F7" w:rsidRPr="007D72AD">
        <w:rPr>
          <w:rFonts w:ascii="Times New Roman" w:eastAsia="Calibri" w:hAnsi="Times New Roman" w:cs="Times New Roman"/>
          <w:spacing w:val="-2"/>
          <w:lang w:val="nl-NL" w:eastAsia="en-US"/>
        </w:rPr>
        <w:t>; đ</w:t>
      </w:r>
      <w:r w:rsidR="009001F7" w:rsidRPr="007D72AD">
        <w:rPr>
          <w:rFonts w:ascii="Times New Roman" w:eastAsia="Times New Roman" w:hAnsi="Times New Roman" w:cs="Times New Roman"/>
          <w:lang w:val="nl-NL" w:eastAsia="en-US"/>
        </w:rPr>
        <w:t xml:space="preserve">ồng thời, giới hạn lại việc </w:t>
      </w:r>
      <w:r w:rsidR="009001F7" w:rsidRPr="007D72AD">
        <w:rPr>
          <w:rFonts w:ascii="Times New Roman" w:eastAsia="Times New Roman" w:hAnsi="Times New Roman" w:cs="Times New Roman"/>
          <w:i/>
          <w:lang w:val="nl-NL" w:eastAsia="en-US"/>
        </w:rPr>
        <w:t>“Quy hoạch, đào tạo, bồi dưỡng, bố trí, sử dụng”</w:t>
      </w:r>
      <w:r w:rsidR="009001F7" w:rsidRPr="007D72AD">
        <w:rPr>
          <w:rFonts w:ascii="Times New Roman" w:eastAsia="Times New Roman" w:hAnsi="Times New Roman" w:cs="Times New Roman"/>
          <w:lang w:val="nl-NL" w:eastAsia="en-US"/>
        </w:rPr>
        <w:t xml:space="preserve"> cán bộ người DTTS chỉ áp dụng tại các cơ quan, tổ chức trong hệ thống cơ quan nhà nước (không quy định mở rộng – hệ thống chính trị như Nghị định 05) cho phù hợp với thẩm quyền ban hành Nghị định của Chính phủ. </w:t>
      </w:r>
      <w:r w:rsidR="00F92FCE">
        <w:rPr>
          <w:rFonts w:ascii="Times New Roman" w:eastAsia="Times New Roman" w:hAnsi="Times New Roman" w:cs="Times New Roman"/>
          <w:lang w:val="nl-NL" w:eastAsia="en-US"/>
        </w:rPr>
        <w:t xml:space="preserve"> </w:t>
      </w:r>
    </w:p>
    <w:p w14:paraId="5BBD94BF" w14:textId="44159613" w:rsidR="006538C9" w:rsidRPr="007D72AD" w:rsidRDefault="00A6423D" w:rsidP="00823B5C">
      <w:pPr>
        <w:spacing w:before="120" w:after="120" w:line="360" w:lineRule="exact"/>
        <w:ind w:firstLine="720"/>
        <w:rPr>
          <w:rFonts w:ascii="Times New Roman" w:eastAsia="Calibri" w:hAnsi="Times New Roman" w:cs="Times New Roman"/>
          <w:spacing w:val="-2"/>
          <w:lang w:val="vi-VN" w:eastAsia="en-US"/>
        </w:rPr>
      </w:pPr>
      <w:r w:rsidRPr="007D72AD">
        <w:rPr>
          <w:rFonts w:ascii="Times New Roman" w:eastAsia="Times New Roman" w:hAnsi="Times New Roman" w:cs="Times New Roman"/>
          <w:bCs/>
          <w:spacing w:val="-2"/>
          <w:lang w:val="nl-NL" w:eastAsia="en-US"/>
        </w:rPr>
        <w:t xml:space="preserve">- </w:t>
      </w:r>
      <w:r w:rsidR="006538C9" w:rsidRPr="007D72AD">
        <w:rPr>
          <w:rFonts w:ascii="Times New Roman" w:eastAsia="Times New Roman" w:hAnsi="Times New Roman" w:cs="Times New Roman"/>
          <w:bCs/>
          <w:spacing w:val="-2"/>
          <w:lang w:val="vi-VN" w:eastAsia="en-US"/>
        </w:rPr>
        <w:t>Sửa đổi, bổ sung tên điều và nội dung của Điều 12</w:t>
      </w:r>
      <w:r w:rsidR="006538C9" w:rsidRPr="007D72AD">
        <w:rPr>
          <w:rFonts w:ascii="Times New Roman" w:eastAsia="Times New Roman" w:hAnsi="Times New Roman" w:cs="Times New Roman"/>
          <w:b/>
          <w:bCs/>
          <w:spacing w:val="-2"/>
          <w:lang w:val="vi-VN" w:eastAsia="en-US"/>
        </w:rPr>
        <w:t xml:space="preserve"> </w:t>
      </w:r>
      <w:r w:rsidR="00DC20BB" w:rsidRPr="00823B5C">
        <w:rPr>
          <w:rFonts w:ascii="Times New Roman" w:eastAsia="Times New Roman" w:hAnsi="Times New Roman" w:cs="Times New Roman"/>
          <w:bCs/>
          <w:spacing w:val="-2"/>
          <w:lang w:eastAsia="en-US"/>
        </w:rPr>
        <w:t>thành “</w:t>
      </w:r>
      <w:r w:rsidR="00DC20BB" w:rsidRPr="00823B5C">
        <w:rPr>
          <w:rFonts w:ascii="Times New Roman" w:eastAsia="Times New Roman" w:hAnsi="Times New Roman" w:cs="Times New Roman"/>
          <w:bCs/>
          <w:spacing w:val="-2"/>
          <w:lang w:val="vi-VN" w:eastAsia="en-US"/>
        </w:rPr>
        <w:t>Chính sách biểu dương, tôn vinh điển hình tiên tiến, phát huy vai trò của người có uy tín trong đồng bào dân tộc thiểu số</w:t>
      </w:r>
      <w:r w:rsidR="00DC20BB" w:rsidRPr="00823B5C">
        <w:rPr>
          <w:rFonts w:ascii="Times New Roman" w:eastAsia="Times New Roman" w:hAnsi="Times New Roman" w:cs="Times New Roman"/>
          <w:bCs/>
          <w:spacing w:val="-2"/>
          <w:lang w:eastAsia="en-US"/>
        </w:rPr>
        <w:t>”</w:t>
      </w:r>
      <w:r w:rsidR="00DC20BB">
        <w:rPr>
          <w:rFonts w:ascii="Times New Roman" w:eastAsia="Times New Roman" w:hAnsi="Times New Roman" w:cs="Times New Roman"/>
          <w:b/>
          <w:bCs/>
          <w:spacing w:val="-2"/>
          <w:lang w:eastAsia="en-US"/>
        </w:rPr>
        <w:t xml:space="preserve"> </w:t>
      </w:r>
      <w:r w:rsidR="006538C9" w:rsidRPr="007D72AD">
        <w:rPr>
          <w:rFonts w:ascii="Times New Roman" w:eastAsia="Times New Roman" w:hAnsi="Times New Roman" w:cs="Times New Roman"/>
          <w:spacing w:val="-2"/>
          <w:lang w:val="vi-VN" w:eastAsia="en-US"/>
        </w:rPr>
        <w:t xml:space="preserve">nhằm </w:t>
      </w:r>
      <w:r w:rsidR="00C754EA" w:rsidRPr="007D72AD">
        <w:rPr>
          <w:rFonts w:ascii="Times New Roman" w:eastAsia="Times New Roman" w:hAnsi="Times New Roman" w:cs="Times New Roman"/>
          <w:spacing w:val="-2"/>
          <w:lang w:val="nl-NL" w:eastAsia="en-US"/>
        </w:rPr>
        <w:t xml:space="preserve">xác định rõ lực lượng đội ngũ người có uy tín trong đồng bào </w:t>
      </w:r>
      <w:r w:rsidR="00CF7201" w:rsidRPr="007D72AD">
        <w:rPr>
          <w:rFonts w:ascii="Times New Roman" w:eastAsia="Times New Roman" w:hAnsi="Times New Roman" w:cs="Times New Roman"/>
          <w:spacing w:val="-2"/>
          <w:lang w:val="nl-NL" w:eastAsia="en-US"/>
        </w:rPr>
        <w:t>DTTS</w:t>
      </w:r>
      <w:r w:rsidRPr="007D72AD">
        <w:rPr>
          <w:rStyle w:val="FootnoteReference"/>
          <w:rFonts w:ascii="Times New Roman" w:eastAsia="Times New Roman" w:hAnsi="Times New Roman" w:cs="Times New Roman"/>
          <w:spacing w:val="-2"/>
          <w:lang w:eastAsia="en-US"/>
        </w:rPr>
        <w:footnoteReference w:id="26"/>
      </w:r>
      <w:r w:rsidR="008A5C82" w:rsidRPr="007D72AD">
        <w:rPr>
          <w:rFonts w:ascii="Times New Roman" w:eastAsia="Times New Roman" w:hAnsi="Times New Roman" w:cs="Times New Roman"/>
          <w:spacing w:val="-2"/>
          <w:lang w:val="nl-NL" w:eastAsia="en-US"/>
        </w:rPr>
        <w:t>;</w:t>
      </w:r>
      <w:r w:rsidR="00BE14A9" w:rsidRPr="007D72AD">
        <w:rPr>
          <w:rFonts w:ascii="Times New Roman" w:eastAsia="Times New Roman" w:hAnsi="Times New Roman" w:cs="Times New Roman"/>
          <w:spacing w:val="-2"/>
          <w:lang w:val="nl-NL" w:eastAsia="en-US"/>
        </w:rPr>
        <w:t xml:space="preserve"> </w:t>
      </w:r>
      <w:r w:rsidR="00823B5C">
        <w:rPr>
          <w:rFonts w:ascii="Times New Roman" w:eastAsia="Times New Roman" w:hAnsi="Times New Roman" w:cs="Times New Roman"/>
          <w:spacing w:val="-2"/>
          <w:lang w:val="nl-NL" w:eastAsia="en-US"/>
        </w:rPr>
        <w:t xml:space="preserve">quy định </w:t>
      </w:r>
      <w:r w:rsidR="006538C9" w:rsidRPr="007D72AD">
        <w:rPr>
          <w:rFonts w:ascii="Times New Roman" w:eastAsia="Calibri" w:hAnsi="Times New Roman" w:cs="Times New Roman"/>
          <w:spacing w:val="-2"/>
          <w:lang w:val="vi-VN" w:eastAsia="en-US"/>
        </w:rPr>
        <w:t xml:space="preserve">cụ thể </w:t>
      </w:r>
      <w:r w:rsidR="00823B5C">
        <w:rPr>
          <w:rFonts w:ascii="Times New Roman" w:eastAsia="Calibri" w:hAnsi="Times New Roman" w:cs="Times New Roman"/>
          <w:spacing w:val="-2"/>
          <w:lang w:eastAsia="en-US"/>
        </w:rPr>
        <w:t>hơn về</w:t>
      </w:r>
      <w:r w:rsidR="006538C9" w:rsidRPr="007D72AD">
        <w:rPr>
          <w:rFonts w:ascii="Times New Roman" w:eastAsia="Calibri" w:hAnsi="Times New Roman" w:cs="Times New Roman"/>
          <w:spacing w:val="-2"/>
          <w:lang w:val="vi-VN" w:eastAsia="en-US"/>
        </w:rPr>
        <w:t xml:space="preserve"> các chế độ, chính sách</w:t>
      </w:r>
      <w:r w:rsidR="002807A7" w:rsidRPr="007D72AD">
        <w:rPr>
          <w:rFonts w:ascii="Times New Roman" w:eastAsia="Calibri" w:hAnsi="Times New Roman" w:cs="Times New Roman"/>
          <w:spacing w:val="-2"/>
          <w:lang w:val="nl-NL" w:eastAsia="en-US"/>
        </w:rPr>
        <w:t xml:space="preserve"> </w:t>
      </w:r>
      <w:r w:rsidR="00F92FCE">
        <w:rPr>
          <w:rFonts w:ascii="Times New Roman" w:eastAsia="Calibri" w:hAnsi="Times New Roman" w:cs="Times New Roman"/>
          <w:spacing w:val="-2"/>
          <w:lang w:val="nl-NL" w:eastAsia="en-US"/>
        </w:rPr>
        <w:t xml:space="preserve">đã thực hiện ổn định </w:t>
      </w:r>
      <w:r w:rsidR="00F92FCE" w:rsidRPr="00F92FCE">
        <w:rPr>
          <w:rFonts w:ascii="Times New Roman" w:eastAsia="Calibri" w:hAnsi="Times New Roman" w:cs="Times New Roman"/>
          <w:spacing w:val="-2"/>
          <w:lang w:val="nl-NL" w:eastAsia="en-US"/>
        </w:rPr>
        <w:t>tại Quyết định số 12/2018/QĐ-TTg ngày 06 tháng 3 năm 2018 (được sửa đổi, bổ sung theo Quyết định số 28/2023/QĐ-TTg ngày 23 tháng 11 năm 2023 của Thủ tướng Chính phủ).</w:t>
      </w:r>
      <w:r w:rsidR="00F92FCE">
        <w:rPr>
          <w:rFonts w:ascii="Times New Roman" w:eastAsia="Calibri" w:hAnsi="Times New Roman" w:cs="Times New Roman"/>
          <w:spacing w:val="-2"/>
          <w:lang w:val="nl-NL" w:eastAsia="en-US"/>
        </w:rPr>
        <w:t xml:space="preserve">.. </w:t>
      </w:r>
      <w:r w:rsidR="006538C9" w:rsidRPr="007D72AD">
        <w:rPr>
          <w:rFonts w:ascii="Times New Roman" w:eastAsia="Times New Roman" w:hAnsi="Times New Roman" w:cs="Times New Roman"/>
          <w:spacing w:val="-2"/>
          <w:lang w:val="vi-VN" w:eastAsia="en-US"/>
        </w:rPr>
        <w:t>nhằm t</w:t>
      </w:r>
      <w:r w:rsidR="006538C9" w:rsidRPr="007D72AD">
        <w:rPr>
          <w:rFonts w:ascii="Times New Roman" w:eastAsia="Calibri" w:hAnsi="Times New Roman" w:cs="Times New Roman"/>
          <w:spacing w:val="-2"/>
          <w:lang w:val="vi-VN" w:eastAsia="en-US"/>
        </w:rPr>
        <w:t xml:space="preserve">hể chế hoá điểm g khoản 4 Điều 1 Nghị quyết số 88/2019/QH14 và quy định tại Tiểu dự án 1 của Dự án 10 của Chương trình mục tiêu quốc gia </w:t>
      </w:r>
      <w:r w:rsidR="00021524" w:rsidRPr="007D72AD">
        <w:rPr>
          <w:rFonts w:ascii="Times New Roman" w:eastAsia="Calibri" w:hAnsi="Times New Roman" w:cs="Times New Roman"/>
          <w:spacing w:val="-2"/>
          <w:lang w:val="vi-VN" w:eastAsia="en-US"/>
        </w:rPr>
        <w:t>1719</w:t>
      </w:r>
      <w:r w:rsidR="006538C9" w:rsidRPr="007D72AD">
        <w:rPr>
          <w:rFonts w:ascii="Times New Roman" w:eastAsia="Calibri" w:hAnsi="Times New Roman" w:cs="Times New Roman"/>
          <w:spacing w:val="-2"/>
          <w:lang w:val="vi-VN" w:eastAsia="en-US"/>
        </w:rPr>
        <w:t xml:space="preserve">. </w:t>
      </w:r>
    </w:p>
    <w:p w14:paraId="422706AA" w14:textId="77777777" w:rsidR="00B5096A" w:rsidRDefault="007403B6" w:rsidP="00B5096A">
      <w:pPr>
        <w:spacing w:line="269" w:lineRule="auto"/>
        <w:rPr>
          <w:rFonts w:ascii="Times New Roman" w:eastAsia="Times New Roman" w:hAnsi="Times New Roman" w:cs="Times New Roman"/>
          <w:bCs/>
          <w:lang w:val="vi-VN" w:eastAsia="en-US"/>
        </w:rPr>
      </w:pPr>
      <w:r w:rsidRPr="00B5096A">
        <w:rPr>
          <w:rFonts w:ascii="Times New Roman" w:eastAsia="Calibri" w:hAnsi="Times New Roman" w:cs="Times New Roman"/>
          <w:lang w:val="nl-NL" w:eastAsia="en-US"/>
        </w:rPr>
        <w:t xml:space="preserve">- Bổ sung chính sách đặc thù chi thăm hỏi, chúc mừng, hỗ trợ đối với một số đơn vị, cá nhân là người dân tộc thiểu số </w:t>
      </w:r>
      <w:r w:rsidR="00B5096A" w:rsidRPr="00B5096A">
        <w:rPr>
          <w:rFonts w:ascii="Times New Roman" w:eastAsia="Times New Roman" w:hAnsi="Times New Roman" w:cs="Times New Roman"/>
          <w:bCs/>
          <w:lang w:eastAsia="en-US"/>
        </w:rPr>
        <w:t xml:space="preserve">nhằm thể chế hóa chủ trương </w:t>
      </w:r>
      <w:r w:rsidR="00B5096A" w:rsidRPr="00B5096A">
        <w:rPr>
          <w:rFonts w:ascii="Times New Roman" w:eastAsia="Times New Roman" w:hAnsi="Times New Roman" w:cs="Times New Roman"/>
          <w:bCs/>
          <w:i/>
          <w:lang w:val="vi-VN" w:eastAsia="en-US"/>
        </w:rPr>
        <w:t>“</w:t>
      </w:r>
      <w:r w:rsidR="00B5096A" w:rsidRPr="00B5096A">
        <w:rPr>
          <w:rFonts w:ascii="Times New Roman" w:eastAsia="Times New Roman" w:hAnsi="Times New Roman" w:cs="Times New Roman"/>
          <w:bCs/>
          <w:i/>
          <w:lang w:eastAsia="en-US"/>
        </w:rPr>
        <w:t>T</w:t>
      </w:r>
      <w:r w:rsidR="00B5096A" w:rsidRPr="00B5096A">
        <w:rPr>
          <w:rFonts w:ascii="Times New Roman" w:eastAsia="Times New Roman" w:hAnsi="Times New Roman" w:cs="Times New Roman"/>
          <w:bCs/>
          <w:i/>
          <w:lang w:val="vi-VN" w:eastAsia="en-US"/>
        </w:rPr>
        <w:t>ăng cường đồng thuận xã hội; củng cố lòng tin của đồng bào với Đảng và Nhà nước, phát huy nội lực, vượt qua khó khăn, thách thức, hoà nhập phát triển cùng với đất nước...”</w:t>
      </w:r>
      <w:r w:rsidR="00B5096A" w:rsidRPr="00B5096A">
        <w:rPr>
          <w:rFonts w:ascii="Times New Roman" w:eastAsia="Times New Roman" w:hAnsi="Times New Roman" w:cs="Times New Roman"/>
          <w:bCs/>
          <w:lang w:eastAsia="en-US"/>
        </w:rPr>
        <w:t xml:space="preserve"> </w:t>
      </w:r>
      <w:r w:rsidR="00B5096A" w:rsidRPr="00B5096A">
        <w:rPr>
          <w:rFonts w:ascii="Times New Roman" w:eastAsia="Times New Roman" w:hAnsi="Times New Roman" w:cs="Times New Roman"/>
          <w:bCs/>
          <w:lang w:val="vi-VN" w:eastAsia="en-US"/>
        </w:rPr>
        <w:t xml:space="preserve">tại mục 4.2 Kết luận 65-KL/TW của Bộ Chính trị về tiếp tục thực hiện Nghị quyết số 24-NQ/TW của BCH TW Đảng khóa IX về công tác dân tộc trong tình hình mới; </w:t>
      </w:r>
      <w:r w:rsidR="00B5096A" w:rsidRPr="00B5096A">
        <w:rPr>
          <w:rFonts w:ascii="Times New Roman" w:eastAsia="Times New Roman" w:hAnsi="Times New Roman" w:cs="Times New Roman"/>
          <w:bCs/>
          <w:lang w:eastAsia="en-US"/>
        </w:rPr>
        <w:t xml:space="preserve">thể chế nội dung </w:t>
      </w:r>
      <w:r w:rsidR="00B5096A" w:rsidRPr="00B5096A">
        <w:rPr>
          <w:rFonts w:ascii="Times New Roman" w:eastAsia="Times New Roman" w:hAnsi="Times New Roman" w:cs="Times New Roman"/>
          <w:bCs/>
          <w:i/>
          <w:lang w:val="vi-VN" w:eastAsia="en-US"/>
        </w:rPr>
        <w:t>“Kịp thời biểu dương, tôn vinh, động viên người tiêu biểu có uy tín, doanh nhân, nhà khoa học trong cộng đồng các dân tộc thiểu số có nhiều đóng góp cho sự nghiệp xây dựng và bảo vệ Tổ quốc…”</w:t>
      </w:r>
      <w:r w:rsidR="00B5096A" w:rsidRPr="00B5096A">
        <w:rPr>
          <w:rFonts w:ascii="Times New Roman" w:eastAsia="Times New Roman" w:hAnsi="Times New Roman" w:cs="Times New Roman"/>
          <w:bCs/>
          <w:lang w:eastAsia="en-US"/>
        </w:rPr>
        <w:t xml:space="preserve"> </w:t>
      </w:r>
      <w:r w:rsidR="00B5096A" w:rsidRPr="00B5096A">
        <w:rPr>
          <w:rFonts w:ascii="Times New Roman" w:eastAsia="Times New Roman" w:hAnsi="Times New Roman" w:cs="Times New Roman"/>
          <w:bCs/>
          <w:lang w:val="vi-VN" w:eastAsia="en-US"/>
        </w:rPr>
        <w:t xml:space="preserve">tại điểm g, </w:t>
      </w:r>
      <w:r w:rsidR="00B5096A" w:rsidRPr="00B5096A">
        <w:rPr>
          <w:rFonts w:ascii="Times New Roman" w:eastAsia="Times New Roman" w:hAnsi="Times New Roman" w:cs="Times New Roman"/>
          <w:bCs/>
          <w:lang w:eastAsia="en-US"/>
        </w:rPr>
        <w:t>khoản</w:t>
      </w:r>
      <w:r w:rsidR="00B5096A" w:rsidRPr="00B5096A">
        <w:rPr>
          <w:rFonts w:ascii="Times New Roman" w:eastAsia="Times New Roman" w:hAnsi="Times New Roman" w:cs="Times New Roman"/>
          <w:bCs/>
          <w:lang w:val="vi-VN" w:eastAsia="en-US"/>
        </w:rPr>
        <w:t xml:space="preserve"> 4 </w:t>
      </w:r>
      <w:r w:rsidR="00B5096A" w:rsidRPr="00B5096A">
        <w:rPr>
          <w:rFonts w:ascii="Times New Roman" w:eastAsia="Times New Roman" w:hAnsi="Times New Roman" w:cs="Times New Roman"/>
          <w:bCs/>
          <w:lang w:eastAsia="en-US"/>
        </w:rPr>
        <w:t xml:space="preserve">Điều 1 </w:t>
      </w:r>
      <w:r w:rsidR="00B5096A" w:rsidRPr="00B5096A">
        <w:rPr>
          <w:rFonts w:ascii="Times New Roman" w:eastAsia="Times New Roman" w:hAnsi="Times New Roman" w:cs="Times New Roman"/>
          <w:bCs/>
          <w:lang w:val="vi-VN" w:eastAsia="en-US"/>
        </w:rPr>
        <w:t xml:space="preserve">Nghị quyết số 88/2019/QH14 ngày 18/11/2019 của Quốc hội về Phê duyệt Đề án tổng thể phát triển kinh tế - xã hội vùng đồng bào dân tộc thiểu số và miền núi giai đoạn 2021-2030. </w:t>
      </w:r>
      <w:r w:rsidR="00B5096A" w:rsidRPr="00B5096A">
        <w:rPr>
          <w:rFonts w:ascii="Times New Roman" w:eastAsia="Times New Roman" w:hAnsi="Times New Roman" w:cs="Times New Roman"/>
          <w:bCs/>
          <w:lang w:eastAsia="en-US"/>
        </w:rPr>
        <w:t>Đồng thời, tạo cơ sở pháp lý thống nhất, đồng bộ và điều kiện thuận lợi cho việc tổ chức triển khai thực hiện nhiệm vụ chính trị của Ủy ban Dân tộc</w:t>
      </w:r>
      <w:r w:rsidR="00B5096A" w:rsidRPr="00B5096A">
        <w:rPr>
          <w:rFonts w:ascii="Times New Roman" w:eastAsia="Times New Roman" w:hAnsi="Times New Roman" w:cs="Times New Roman"/>
          <w:bCs/>
          <w:lang w:val="vi-VN" w:eastAsia="en-US"/>
        </w:rPr>
        <w:t xml:space="preserve"> </w:t>
      </w:r>
      <w:r w:rsidR="00B5096A" w:rsidRPr="00B5096A">
        <w:rPr>
          <w:rFonts w:ascii="Times New Roman" w:eastAsia="Times New Roman" w:hAnsi="Times New Roman" w:cs="Times New Roman"/>
          <w:bCs/>
          <w:i/>
          <w:lang w:val="vi-VN" w:eastAsia="en-US"/>
        </w:rPr>
        <w:t>“Tiếp đón, thăm hỏi và phối hợp với các bộ, ngành, địa phương giải quyết nguyện vọng của đồng bào DTTS theo chế độ, chính sách và quy định của pháp luật”</w:t>
      </w:r>
      <w:r w:rsidR="00B5096A" w:rsidRPr="00B5096A">
        <w:rPr>
          <w:rFonts w:ascii="Times New Roman" w:eastAsia="Times New Roman" w:hAnsi="Times New Roman" w:cs="Times New Roman"/>
          <w:bCs/>
          <w:lang w:val="vi-VN" w:eastAsia="en-US"/>
        </w:rPr>
        <w:t xml:space="preserve"> quy định tại khoản 21 Điều 2 Nghị định 66/2022/NĐ-CP ngày 20/9/2022 của Chính phủ về quy định chức năng, nhiệm vụ, quyền hạn và cơ cấu tổ chức của UBDT.  </w:t>
      </w:r>
    </w:p>
    <w:p w14:paraId="3FE8AAF2" w14:textId="503C6589" w:rsidR="00E720F8" w:rsidRPr="007D72AD" w:rsidRDefault="00B54A45" w:rsidP="00B5096A">
      <w:pPr>
        <w:spacing w:line="269" w:lineRule="auto"/>
        <w:rPr>
          <w:rFonts w:ascii="Times New Roman" w:eastAsia="Times New Roman" w:hAnsi="Times New Roman" w:cs="Times New Roman"/>
          <w:bCs/>
          <w:lang w:eastAsia="en-US"/>
        </w:rPr>
      </w:pPr>
      <w:r w:rsidRPr="00B5096A">
        <w:rPr>
          <w:rFonts w:ascii="Times New Roman" w:eastAsia="Calibri" w:hAnsi="Times New Roman" w:cs="Times New Roman"/>
          <w:color w:val="FF0000"/>
          <w:lang w:val="nl-NL" w:eastAsia="en-US"/>
        </w:rPr>
        <w:t xml:space="preserve">- </w:t>
      </w:r>
      <w:r w:rsidR="00E93A5E" w:rsidRPr="00B5096A">
        <w:rPr>
          <w:rFonts w:ascii="Times New Roman" w:eastAsia="Calibri" w:hAnsi="Times New Roman" w:cs="Times New Roman"/>
          <w:color w:val="FF0000"/>
          <w:lang w:val="nl-NL" w:eastAsia="en-US"/>
        </w:rPr>
        <w:t>S</w:t>
      </w:r>
      <w:r w:rsidRPr="00B5096A">
        <w:rPr>
          <w:rFonts w:ascii="Times New Roman" w:eastAsia="Calibri" w:hAnsi="Times New Roman" w:cs="Times New Roman"/>
          <w:color w:val="FF0000"/>
          <w:lang w:val="nl-NL" w:eastAsia="en-US"/>
        </w:rPr>
        <w:t xml:space="preserve">ửa đổi, bổ sung chính sách </w:t>
      </w:r>
      <w:r w:rsidRPr="007D72AD">
        <w:rPr>
          <w:rFonts w:ascii="Times New Roman" w:eastAsia="Calibri" w:hAnsi="Times New Roman" w:cs="Times New Roman"/>
          <w:lang w:val="nl-NL" w:eastAsia="en-US"/>
        </w:rPr>
        <w:t>bảo tồn và phát triển văn hóa (Điều 13), chính sách phát triển thể dục, thể thao (Điều 14), chính sách phát triển du lịch (Điều 15)</w:t>
      </w:r>
      <w:r w:rsidR="00E93A5E" w:rsidRPr="007D72AD">
        <w:rPr>
          <w:rFonts w:ascii="Times New Roman" w:eastAsia="Calibri" w:hAnsi="Times New Roman" w:cs="Times New Roman"/>
          <w:lang w:val="nl-NL" w:eastAsia="en-US"/>
        </w:rPr>
        <w:t xml:space="preserve"> </w:t>
      </w:r>
      <w:r w:rsidR="00E93A5E" w:rsidRPr="007D72AD">
        <w:rPr>
          <w:rFonts w:ascii="Times New Roman" w:eastAsia="Calibri" w:hAnsi="Times New Roman" w:cs="Times New Roman"/>
          <w:lang w:val="nl-NL" w:eastAsia="en-US"/>
        </w:rPr>
        <w:lastRenderedPageBreak/>
        <w:t>đảm bảo rõ ràng, cụ thể hơn về nội dung chính sách, đồng thời,</w:t>
      </w:r>
      <w:r w:rsidR="00530ACB" w:rsidRPr="007D72AD">
        <w:rPr>
          <w:rFonts w:ascii="Times New Roman" w:eastAsia="Times New Roman" w:hAnsi="Times New Roman" w:cs="Times New Roman"/>
          <w:bCs/>
          <w:lang w:val="vi-VN" w:eastAsia="en-US"/>
        </w:rPr>
        <w:t xml:space="preserve"> phù hợp với hệ thống pháp luật hiện hành, nhất là các quy định của Luật Di sản văn hóa (Điều 11, 12 và 21, 23, 24), </w:t>
      </w:r>
      <w:r w:rsidR="00D664A9" w:rsidRPr="007D72AD">
        <w:rPr>
          <w:rFonts w:ascii="Times New Roman" w:eastAsia="Times New Roman" w:hAnsi="Times New Roman" w:cs="Times New Roman"/>
          <w:bCs/>
          <w:lang w:val="vi-VN" w:eastAsia="en-US"/>
        </w:rPr>
        <w:t>Luật thể dục, thể thao (Khoản 3 Điều 4, khoản 7 Điều 11, Điều 17)</w:t>
      </w:r>
      <w:r w:rsidR="00D664A9" w:rsidRPr="007D72AD">
        <w:rPr>
          <w:rFonts w:ascii="Times New Roman" w:eastAsia="Times New Roman" w:hAnsi="Times New Roman" w:cs="Times New Roman"/>
          <w:bCs/>
          <w:lang w:val="nl-NL" w:eastAsia="en-US"/>
        </w:rPr>
        <w:t xml:space="preserve">, </w:t>
      </w:r>
      <w:r w:rsidR="00D664A9" w:rsidRPr="007D72AD">
        <w:rPr>
          <w:rFonts w:ascii="Times New Roman" w:eastAsia="Times New Roman" w:hAnsi="Times New Roman" w:cs="Times New Roman"/>
          <w:bCs/>
          <w:lang w:val="vi-VN" w:eastAsia="en-US"/>
        </w:rPr>
        <w:t>Luật Du lịch (khoản 5 Điều 8),</w:t>
      </w:r>
      <w:r w:rsidR="00D664A9" w:rsidRPr="007D72AD">
        <w:rPr>
          <w:rFonts w:ascii="Times New Roman" w:eastAsia="Times New Roman" w:hAnsi="Times New Roman" w:cs="Times New Roman"/>
          <w:bCs/>
          <w:lang w:val="nl-NL" w:eastAsia="en-US"/>
        </w:rPr>
        <w:t xml:space="preserve"> </w:t>
      </w:r>
      <w:r w:rsidR="00EC561A" w:rsidRPr="007D72AD">
        <w:rPr>
          <w:rFonts w:ascii="Times New Roman" w:eastAsia="Times New Roman" w:hAnsi="Times New Roman" w:cs="Times New Roman"/>
          <w:bCs/>
          <w:lang w:val="nl-NL" w:eastAsia="en-US"/>
        </w:rPr>
        <w:t xml:space="preserve">mục 4.4 của Kết luận 65, </w:t>
      </w:r>
      <w:r w:rsidR="00AF78F1" w:rsidRPr="00AF78F1">
        <w:rPr>
          <w:rFonts w:ascii="Times New Roman" w:eastAsia="Times New Roman" w:hAnsi="Times New Roman" w:cs="Times New Roman"/>
          <w:bCs/>
          <w:lang w:val="vi-VN" w:eastAsia="en-US"/>
        </w:rPr>
        <w:t>nội dung số 6 tại điểm a khoản 4 Điều 1 Nghị quyết số 88/2019/QH14</w:t>
      </w:r>
      <w:r w:rsidR="00530ACB" w:rsidRPr="007D72AD">
        <w:rPr>
          <w:rFonts w:ascii="Times New Roman" w:eastAsia="Times New Roman" w:hAnsi="Times New Roman" w:cs="Times New Roman"/>
          <w:bCs/>
          <w:lang w:val="vi-VN" w:eastAsia="en-US"/>
        </w:rPr>
        <w:t>, cũng như quy phạm hóa các chính sách tại Quyết định số 1719/QĐ-TTg (Dự án 6)</w:t>
      </w:r>
      <w:r w:rsidR="00E93A5E" w:rsidRPr="007D72AD">
        <w:rPr>
          <w:rFonts w:ascii="Times New Roman" w:eastAsia="Times New Roman" w:hAnsi="Times New Roman" w:cs="Times New Roman"/>
          <w:bCs/>
          <w:lang w:eastAsia="en-US"/>
        </w:rPr>
        <w:t>.</w:t>
      </w:r>
      <w:r w:rsidR="00AF78F1">
        <w:rPr>
          <w:rFonts w:ascii="Times New Roman" w:eastAsia="Times New Roman" w:hAnsi="Times New Roman" w:cs="Times New Roman"/>
          <w:bCs/>
          <w:lang w:eastAsia="en-US"/>
        </w:rPr>
        <w:t xml:space="preserve"> </w:t>
      </w:r>
    </w:p>
    <w:p w14:paraId="1E0F817B" w14:textId="68BAFC4F" w:rsidR="00E720F8" w:rsidRPr="007D72AD" w:rsidRDefault="00E720F8" w:rsidP="00CF0E56">
      <w:pPr>
        <w:spacing w:before="120" w:after="120" w:line="340" w:lineRule="exact"/>
        <w:ind w:firstLine="720"/>
        <w:rPr>
          <w:rFonts w:ascii="Times New Roman" w:eastAsia="Times New Roman" w:hAnsi="Times New Roman" w:cs="Times New Roman"/>
          <w:bCs/>
          <w:lang w:eastAsia="en-US"/>
        </w:rPr>
      </w:pPr>
      <w:r w:rsidRPr="007D72AD">
        <w:rPr>
          <w:rFonts w:ascii="Times New Roman" w:eastAsia="Times New Roman" w:hAnsi="Times New Roman" w:cs="Times New Roman"/>
          <w:bCs/>
          <w:lang w:val="vi-VN" w:eastAsia="en-US"/>
        </w:rPr>
        <w:t>- Việc sửa đổi, bổ sung chính sách y tế, dân số (Điều 16</w:t>
      </w:r>
      <w:r w:rsidR="00C251AF">
        <w:rPr>
          <w:rFonts w:ascii="Times New Roman" w:eastAsia="Times New Roman" w:hAnsi="Times New Roman" w:cs="Times New Roman"/>
          <w:bCs/>
          <w:lang w:eastAsia="en-US"/>
        </w:rPr>
        <w:t>)</w:t>
      </w:r>
      <w:r w:rsidR="008038A9" w:rsidRPr="007D72AD">
        <w:rPr>
          <w:rFonts w:ascii="Times New Roman" w:eastAsia="Times New Roman" w:hAnsi="Times New Roman" w:cs="Times New Roman"/>
          <w:bCs/>
          <w:lang w:eastAsia="en-US"/>
        </w:rPr>
        <w:t xml:space="preserve"> theo hướng c</w:t>
      </w:r>
      <w:r w:rsidRPr="007D72AD">
        <w:rPr>
          <w:rFonts w:ascii="Times New Roman" w:eastAsia="Times New Roman" w:hAnsi="Times New Roman" w:cs="Times New Roman"/>
          <w:bCs/>
          <w:lang w:val="vi-VN" w:eastAsia="en-US"/>
        </w:rPr>
        <w:t>hỉ quy định một số chính sách để phát triển dịch vụ y tế, chăm sóc sức khỏ</w:t>
      </w:r>
      <w:r w:rsidR="004308CC">
        <w:rPr>
          <w:rFonts w:ascii="Times New Roman" w:eastAsia="Times New Roman" w:hAnsi="Times New Roman" w:cs="Times New Roman"/>
          <w:bCs/>
          <w:lang w:eastAsia="en-US"/>
        </w:rPr>
        <w:t xml:space="preserve">e </w:t>
      </w:r>
      <w:r w:rsidRPr="007D72AD">
        <w:rPr>
          <w:rFonts w:ascii="Times New Roman" w:eastAsia="Times New Roman" w:hAnsi="Times New Roman" w:cs="Times New Roman"/>
          <w:bCs/>
          <w:lang w:val="vi-VN" w:eastAsia="en-US"/>
        </w:rPr>
        <w:t>nhằm bảo tồn, phát triển và nâng cao chất lượng dân số của các DTTS. Đối với các nội dung liên quan đến đầu tư phát triển kết cấu hạ tầng thì chuyển lên quy định</w:t>
      </w:r>
      <w:r w:rsidR="00887A51" w:rsidRPr="007D72AD">
        <w:rPr>
          <w:rFonts w:ascii="Times New Roman" w:eastAsia="Times New Roman" w:hAnsi="Times New Roman" w:cs="Times New Roman"/>
          <w:bCs/>
          <w:lang w:val="vi-VN" w:eastAsia="en-US"/>
        </w:rPr>
        <w:t xml:space="preserve"> </w:t>
      </w:r>
      <w:r w:rsidRPr="007D72AD">
        <w:rPr>
          <w:rFonts w:ascii="Times New Roman" w:eastAsia="Times New Roman" w:hAnsi="Times New Roman" w:cs="Times New Roman"/>
          <w:bCs/>
          <w:lang w:val="vi-VN" w:eastAsia="en-US"/>
        </w:rPr>
        <w:t xml:space="preserve">tại Điều 8 </w:t>
      </w:r>
      <w:r w:rsidR="00887A51" w:rsidRPr="007D72AD">
        <w:rPr>
          <w:rFonts w:ascii="Times New Roman" w:eastAsia="Times New Roman" w:hAnsi="Times New Roman" w:cs="Times New Roman"/>
          <w:bCs/>
          <w:lang w:val="vi-VN" w:eastAsia="en-US"/>
        </w:rPr>
        <w:t>mới của dự thảo Nghị định</w:t>
      </w:r>
      <w:r w:rsidR="008038A9" w:rsidRPr="007D72AD">
        <w:rPr>
          <w:rFonts w:ascii="Times New Roman" w:eastAsia="Times New Roman" w:hAnsi="Times New Roman" w:cs="Times New Roman"/>
          <w:bCs/>
          <w:lang w:eastAsia="en-US"/>
        </w:rPr>
        <w:t xml:space="preserve"> cho phù hợp</w:t>
      </w:r>
      <w:r w:rsidR="00AF78F1">
        <w:rPr>
          <w:rFonts w:ascii="Times New Roman" w:eastAsia="Times New Roman" w:hAnsi="Times New Roman" w:cs="Times New Roman"/>
          <w:bCs/>
          <w:lang w:eastAsia="en-US"/>
        </w:rPr>
        <w:t>. Đồng thời</w:t>
      </w:r>
      <w:r w:rsidR="00AF78F1" w:rsidRPr="00AF78F1">
        <w:rPr>
          <w:rFonts w:ascii="Times New Roman" w:eastAsia="Times New Roman" w:hAnsi="Times New Roman" w:cs="Times New Roman"/>
          <w:bCs/>
          <w:lang w:eastAsia="en-US"/>
        </w:rPr>
        <w:t xml:space="preserve">, bổ sung nội dung </w:t>
      </w:r>
      <w:r w:rsidR="00AF78F1" w:rsidRPr="00AF78F1">
        <w:rPr>
          <w:rFonts w:ascii="Times New Roman" w:eastAsia="Times New Roman" w:hAnsi="Times New Roman" w:cs="Times New Roman"/>
          <w:bCs/>
          <w:i/>
          <w:lang w:eastAsia="en-US"/>
        </w:rPr>
        <w:t>“Tăng cường tuyên truyền, can thiệp để giảm thiểu tình trạng tảo hôn và hôn nhân cận huyết thống trong vùng đồng bào dân tộc thiểu số”</w:t>
      </w:r>
      <w:r w:rsidR="00AF78F1" w:rsidRPr="00AF78F1">
        <w:rPr>
          <w:rFonts w:ascii="Times New Roman" w:eastAsia="Times New Roman" w:hAnsi="Times New Roman" w:cs="Times New Roman"/>
          <w:bCs/>
          <w:lang w:eastAsia="en-US"/>
        </w:rPr>
        <w:t xml:space="preserve"> để tăng cường trách nhiệm của các ngành, các cấp.</w:t>
      </w:r>
      <w:r w:rsidR="00AF78F1">
        <w:rPr>
          <w:rFonts w:ascii="Times New Roman" w:eastAsia="Times New Roman" w:hAnsi="Times New Roman" w:cs="Times New Roman"/>
          <w:bCs/>
          <w:lang w:eastAsia="en-US"/>
        </w:rPr>
        <w:t>.</w:t>
      </w:r>
      <w:r w:rsidR="008038A9" w:rsidRPr="007D72AD">
        <w:rPr>
          <w:rFonts w:ascii="Times New Roman" w:eastAsia="Times New Roman" w:hAnsi="Times New Roman" w:cs="Times New Roman"/>
          <w:bCs/>
          <w:lang w:eastAsia="en-US"/>
        </w:rPr>
        <w:t xml:space="preserve">., đảm bảo thể chế hóa các nhiệm vụ, giải pháp tại mục 4.7 của Kết luận 65, góp phần triển khai thực hiện hoàn thành mục tiêu </w:t>
      </w:r>
      <w:r w:rsidR="008038A9" w:rsidRPr="007D72AD">
        <w:rPr>
          <w:rFonts w:ascii="Times New Roman" w:eastAsia="Times New Roman" w:hAnsi="Times New Roman" w:cs="Times New Roman"/>
          <w:bCs/>
          <w:i/>
          <w:lang w:eastAsia="en-US"/>
        </w:rPr>
        <w:t xml:space="preserve">“Tăng cường công tác y tế để đồng bào </w:t>
      </w:r>
      <w:r w:rsidR="00AF78F1">
        <w:rPr>
          <w:rFonts w:ascii="Times New Roman" w:eastAsia="Times New Roman" w:hAnsi="Times New Roman" w:cs="Times New Roman"/>
          <w:bCs/>
          <w:i/>
          <w:lang w:eastAsia="en-US"/>
        </w:rPr>
        <w:t>DTTS</w:t>
      </w:r>
      <w:r w:rsidR="008038A9" w:rsidRPr="007D72AD">
        <w:rPr>
          <w:rFonts w:ascii="Times New Roman" w:eastAsia="Times New Roman" w:hAnsi="Times New Roman" w:cs="Times New Roman"/>
          <w:bCs/>
          <w:i/>
          <w:lang w:eastAsia="en-US"/>
        </w:rPr>
        <w:t xml:space="preserve"> được tiếp cận các dịch vụ chăm sóc sức khỏe hiện đại; tiếp tục khống chế, tiến tới loại bỏ dịch bệnh ở vùng đồng bào </w:t>
      </w:r>
      <w:r w:rsidR="00AF78F1">
        <w:rPr>
          <w:rFonts w:ascii="Times New Roman" w:eastAsia="Times New Roman" w:hAnsi="Times New Roman" w:cs="Times New Roman"/>
          <w:bCs/>
          <w:i/>
          <w:lang w:eastAsia="en-US"/>
        </w:rPr>
        <w:t>DTTS</w:t>
      </w:r>
      <w:r w:rsidR="008038A9" w:rsidRPr="007D72AD">
        <w:rPr>
          <w:rFonts w:ascii="Times New Roman" w:eastAsia="Times New Roman" w:hAnsi="Times New Roman" w:cs="Times New Roman"/>
          <w:bCs/>
          <w:i/>
          <w:lang w:eastAsia="en-US"/>
        </w:rPr>
        <w:t xml:space="preserve"> và miền núi; 98% đồng bào </w:t>
      </w:r>
      <w:r w:rsidR="00AF78F1">
        <w:rPr>
          <w:rFonts w:ascii="Times New Roman" w:eastAsia="Times New Roman" w:hAnsi="Times New Roman" w:cs="Times New Roman"/>
          <w:bCs/>
          <w:i/>
          <w:lang w:eastAsia="en-US"/>
        </w:rPr>
        <w:t>DTTS</w:t>
      </w:r>
      <w:r w:rsidR="008038A9" w:rsidRPr="007D72AD">
        <w:rPr>
          <w:rFonts w:ascii="Times New Roman" w:eastAsia="Times New Roman" w:hAnsi="Times New Roman" w:cs="Times New Roman"/>
          <w:bCs/>
          <w:i/>
          <w:lang w:eastAsia="en-US"/>
        </w:rPr>
        <w:t xml:space="preserve"> tham gia bảo hiểm y tế. Trên 80% phụ nữ có thai được khám thai định kỳ, sinh con ở cơ sở y tế hoặc có sự trợ giúp của cán bộ y tế; giảm tỷ lệ trẻ em suy dinh dưỡng thể nhẹ cân xuống dưới 15%”</w:t>
      </w:r>
      <w:r w:rsidR="008038A9" w:rsidRPr="007D72AD">
        <w:rPr>
          <w:rFonts w:ascii="Times New Roman" w:eastAsia="Times New Roman" w:hAnsi="Times New Roman" w:cs="Times New Roman"/>
          <w:bCs/>
          <w:lang w:eastAsia="en-US"/>
        </w:rPr>
        <w:t xml:space="preserve"> tại Nghị quyết số 88/2019/QH14.</w:t>
      </w:r>
    </w:p>
    <w:p w14:paraId="0F4A3CEE" w14:textId="6EEB68DC" w:rsidR="006538C9" w:rsidRDefault="00AF78F1" w:rsidP="00CF0E56">
      <w:pPr>
        <w:spacing w:before="120" w:after="120" w:line="340" w:lineRule="exact"/>
        <w:ind w:firstLine="720"/>
        <w:rPr>
          <w:rFonts w:ascii="Times New Roman" w:eastAsia="Calibri" w:hAnsi="Times New Roman" w:cs="Times New Roman"/>
          <w:bCs/>
          <w:i/>
          <w:lang w:val="vi-VN" w:eastAsia="en-US"/>
        </w:rPr>
      </w:pPr>
      <w:r>
        <w:rPr>
          <w:rFonts w:ascii="Times New Roman" w:eastAsia="Times New Roman" w:hAnsi="Times New Roman" w:cs="Times New Roman"/>
          <w:bCs/>
          <w:lang w:eastAsia="en-US"/>
        </w:rPr>
        <w:t>- Sửa đổi, bổ sung khoản 3 và khoản 4 Điều 17 để đảm bảo</w:t>
      </w:r>
      <w:r w:rsidRPr="00AF78F1">
        <w:rPr>
          <w:rFonts w:ascii="Times New Roman" w:eastAsia="Calibri" w:hAnsi="Times New Roman" w:cs="Times New Roman"/>
          <w:bCs/>
          <w:lang w:eastAsia="en-US"/>
        </w:rPr>
        <w:t xml:space="preserve"> </w:t>
      </w:r>
      <w:r w:rsidRPr="00AF78F1">
        <w:rPr>
          <w:rFonts w:ascii="Times New Roman" w:eastAsia="Calibri" w:hAnsi="Times New Roman" w:cs="Times New Roman"/>
          <w:bCs/>
          <w:lang w:val="vi-VN" w:eastAsia="en-US"/>
        </w:rPr>
        <w:t>đẩy mạnh ứng dụng công nghệ thông tin, chuyển đổi số</w:t>
      </w:r>
      <w:r>
        <w:rPr>
          <w:rFonts w:ascii="Times New Roman" w:eastAsia="Calibri" w:hAnsi="Times New Roman" w:cs="Times New Roman"/>
          <w:bCs/>
          <w:lang w:eastAsia="en-US"/>
        </w:rPr>
        <w:t>,</w:t>
      </w:r>
      <w:r w:rsidRPr="00AF78F1">
        <w:rPr>
          <w:rFonts w:ascii="Times New Roman" w:eastAsia="Calibri" w:hAnsi="Times New Roman" w:cs="Times New Roman"/>
          <w:bCs/>
          <w:lang w:val="vi-VN" w:eastAsia="en-US"/>
        </w:rPr>
        <w:t xml:space="preserve"> nâng cao hiệu quả xây dựng, thực hiện chính sách dân tộc</w:t>
      </w:r>
      <w:r w:rsidRPr="00AF78F1">
        <w:rPr>
          <w:rFonts w:ascii="Times New Roman" w:eastAsia="Calibri" w:hAnsi="Times New Roman" w:cs="Times New Roman"/>
          <w:bCs/>
          <w:lang w:eastAsia="en-US"/>
        </w:rPr>
        <w:t xml:space="preserve"> (nhất là trong hệ thống cơ quan công tác dân tộc)</w:t>
      </w:r>
      <w:r>
        <w:rPr>
          <w:rFonts w:ascii="Times New Roman" w:eastAsia="Calibri" w:hAnsi="Times New Roman" w:cs="Times New Roman"/>
          <w:bCs/>
          <w:lang w:eastAsia="en-US"/>
        </w:rPr>
        <w:t>;</w:t>
      </w:r>
      <w:r w:rsidRPr="00AF78F1">
        <w:rPr>
          <w:rFonts w:ascii="Times New Roman" w:eastAsia="Calibri" w:hAnsi="Times New Roman" w:cs="Times New Roman"/>
          <w:bCs/>
          <w:lang w:eastAsia="en-US"/>
        </w:rPr>
        <w:t xml:space="preserve"> </w:t>
      </w:r>
      <w:r>
        <w:rPr>
          <w:rFonts w:ascii="Times New Roman" w:eastAsia="Calibri" w:hAnsi="Times New Roman" w:cs="Times New Roman"/>
          <w:bCs/>
          <w:lang w:eastAsia="en-US"/>
        </w:rPr>
        <w:t>t</w:t>
      </w:r>
      <w:r w:rsidRPr="00AF78F1">
        <w:rPr>
          <w:rFonts w:ascii="Times New Roman" w:eastAsia="Calibri" w:hAnsi="Times New Roman" w:cs="Times New Roman"/>
          <w:bCs/>
          <w:lang w:eastAsia="en-US"/>
        </w:rPr>
        <w:t>ăng cường và nâng cao chất lượng sử dụng ngôn ngữ các dân tộc thiểu số trên các phương tiện thông tin đại chúng</w:t>
      </w:r>
      <w:r w:rsidRPr="00AF78F1">
        <w:rPr>
          <w:rFonts w:ascii="Times New Roman" w:eastAsia="Calibri" w:hAnsi="Times New Roman" w:cs="Times New Roman"/>
          <w:bCs/>
          <w:lang w:eastAsia="en-US"/>
        </w:rPr>
        <w:t xml:space="preserve"> </w:t>
      </w:r>
      <w:r w:rsidRPr="00AF78F1">
        <w:rPr>
          <w:rFonts w:ascii="Times New Roman" w:eastAsia="Calibri" w:hAnsi="Times New Roman" w:cs="Times New Roman"/>
          <w:bCs/>
          <w:lang w:val="vi-VN" w:eastAsia="en-US"/>
        </w:rPr>
        <w:t>…. nhằm</w:t>
      </w:r>
      <w:r>
        <w:rPr>
          <w:rFonts w:ascii="Times New Roman" w:eastAsia="Calibri" w:hAnsi="Times New Roman" w:cs="Times New Roman"/>
          <w:bCs/>
          <w:lang w:eastAsia="en-US"/>
        </w:rPr>
        <w:t xml:space="preserve"> thể chế hóa chủ trương</w:t>
      </w:r>
      <w:r w:rsidRPr="00AF78F1">
        <w:rPr>
          <w:rFonts w:ascii="Times New Roman" w:eastAsia="Calibri" w:hAnsi="Times New Roman" w:cs="Times New Roman"/>
          <w:bCs/>
          <w:lang w:val="vi-VN" w:eastAsia="en-US"/>
        </w:rPr>
        <w:t xml:space="preserve"> </w:t>
      </w:r>
      <w:r w:rsidRPr="00AF78F1">
        <w:rPr>
          <w:rFonts w:ascii="Times New Roman" w:eastAsia="Calibri" w:hAnsi="Times New Roman" w:cs="Times New Roman"/>
          <w:bCs/>
          <w:i/>
          <w:lang w:val="vi-VN" w:eastAsia="en-US"/>
        </w:rPr>
        <w:t xml:space="preserve">“Đẩy mạnh công tác tuyên truyền ở vùng đồng bào dân tộc thiểu số và miền núi; tăng cường đồng thuận xã hội; phát huy nội lực, vượt qua khó khăn, thách thức, hòa nhập phát triển cùng với đất nước; củng cố khối đại đoàn kết toàn dân tộc và lòng tin của đồng bào với Đảng và Nhà nước” </w:t>
      </w:r>
      <w:r w:rsidRPr="00AF78F1">
        <w:rPr>
          <w:rFonts w:ascii="Times New Roman" w:eastAsia="Calibri" w:hAnsi="Times New Roman" w:cs="Times New Roman"/>
          <w:bCs/>
          <w:lang w:val="vi-VN" w:eastAsia="en-US"/>
        </w:rPr>
        <w:t>quy định tại Nghị quyết số 88/2019/QH14, đồng thời, triển khai thực hiện lâu dài, ổn định, có hiệu quả nội dung số 2, Tiểu dự án 1, Dự án 10 tại Quyết định số 1719/QĐ-TTg</w:t>
      </w:r>
      <w:r w:rsidRPr="00AF78F1">
        <w:rPr>
          <w:rFonts w:ascii="Times New Roman" w:eastAsia="Calibri" w:hAnsi="Times New Roman" w:cs="Times New Roman"/>
          <w:bCs/>
          <w:lang w:eastAsia="en-US"/>
        </w:rPr>
        <w:t xml:space="preserve"> (Phổ biến, giáo dục pháp luật và tuyên truyền, vận động đồng bào dân tộc thiểu số)</w:t>
      </w:r>
      <w:r w:rsidRPr="00AF78F1">
        <w:rPr>
          <w:rFonts w:ascii="Times New Roman" w:eastAsia="Calibri" w:hAnsi="Times New Roman" w:cs="Times New Roman"/>
          <w:bCs/>
          <w:i/>
          <w:lang w:val="vi-VN" w:eastAsia="en-US"/>
        </w:rPr>
        <w:t>.</w:t>
      </w:r>
    </w:p>
    <w:p w14:paraId="5822A9CB" w14:textId="1F10373A" w:rsidR="00AF78F1" w:rsidRPr="00AF78F1" w:rsidRDefault="00AF78F1" w:rsidP="00CF0E56">
      <w:pPr>
        <w:spacing w:before="120" w:after="120" w:line="340" w:lineRule="exact"/>
        <w:ind w:firstLine="720"/>
        <w:rPr>
          <w:rFonts w:ascii="Times New Roman" w:eastAsia="Calibri" w:hAnsi="Times New Roman" w:cs="Times New Roman"/>
          <w:spacing w:val="-2"/>
          <w:lang w:eastAsia="en-US"/>
        </w:rPr>
      </w:pPr>
      <w:r>
        <w:rPr>
          <w:rFonts w:ascii="Times New Roman" w:eastAsia="Calibri" w:hAnsi="Times New Roman" w:cs="Times New Roman"/>
          <w:bCs/>
          <w:lang w:eastAsia="en-US"/>
        </w:rPr>
        <w:t xml:space="preserve">- </w:t>
      </w:r>
      <w:r w:rsidRPr="00AF78F1">
        <w:rPr>
          <w:rFonts w:ascii="Times New Roman" w:eastAsia="Calibri" w:hAnsi="Times New Roman" w:cs="Times New Roman"/>
          <w:bCs/>
          <w:lang w:eastAsia="en-US"/>
        </w:rPr>
        <w:t xml:space="preserve">Sửa đổi, bổ sung khoản 1 </w:t>
      </w:r>
      <w:r>
        <w:rPr>
          <w:rFonts w:ascii="Times New Roman" w:eastAsia="Calibri" w:hAnsi="Times New Roman" w:cs="Times New Roman"/>
          <w:bCs/>
          <w:lang w:eastAsia="en-US"/>
        </w:rPr>
        <w:t xml:space="preserve">Điều 18 </w:t>
      </w:r>
      <w:r w:rsidRPr="00AF78F1">
        <w:rPr>
          <w:rFonts w:ascii="Times New Roman" w:eastAsia="Calibri" w:hAnsi="Times New Roman" w:cs="Times New Roman"/>
          <w:bCs/>
          <w:lang w:eastAsia="en-US"/>
        </w:rPr>
        <w:t>cho phù hợp với khoản 4 Điều 7 Luật Trợ giúp pháp lý</w:t>
      </w:r>
      <w:r w:rsidRPr="00AF78F1">
        <w:rPr>
          <w:rFonts w:ascii="Times New Roman" w:eastAsia="Calibri" w:hAnsi="Times New Roman" w:cs="Times New Roman"/>
          <w:bCs/>
          <w:vertAlign w:val="superscript"/>
          <w:lang w:eastAsia="en-US"/>
        </w:rPr>
        <w:footnoteReference w:id="27"/>
      </w:r>
      <w:r w:rsidRPr="00AF78F1">
        <w:rPr>
          <w:rFonts w:ascii="Times New Roman" w:eastAsia="Calibri" w:hAnsi="Times New Roman" w:cs="Times New Roman"/>
          <w:bCs/>
          <w:lang w:eastAsia="en-US"/>
        </w:rPr>
        <w:t>; bổ sung khoản 3a cho phù hợp với Điều 17 Luật Phổ biến, giáo dục pháp luật</w:t>
      </w:r>
      <w:r w:rsidRPr="00AF78F1">
        <w:rPr>
          <w:rFonts w:ascii="Times New Roman" w:eastAsia="Calibri" w:hAnsi="Times New Roman" w:cs="Times New Roman"/>
          <w:bCs/>
          <w:vertAlign w:val="superscript"/>
          <w:lang w:eastAsia="en-US"/>
        </w:rPr>
        <w:footnoteReference w:id="28"/>
      </w:r>
      <w:r w:rsidRPr="00AF78F1">
        <w:rPr>
          <w:rFonts w:ascii="Times New Roman" w:eastAsia="Calibri" w:hAnsi="Times New Roman" w:cs="Times New Roman"/>
          <w:bCs/>
          <w:lang w:eastAsia="en-US"/>
        </w:rPr>
        <w:t xml:space="preserve"> và nội dung số 2, Tiểu dự án 1, Dự án 10 tại Quyết định số 1719/QĐ-TTg</w:t>
      </w:r>
      <w:r w:rsidRPr="00AF78F1">
        <w:rPr>
          <w:rFonts w:ascii="Times New Roman" w:eastAsia="Calibri" w:hAnsi="Times New Roman" w:cs="Times New Roman"/>
          <w:lang w:eastAsia="en-US"/>
        </w:rPr>
        <w:t xml:space="preserve"> (</w:t>
      </w:r>
      <w:r w:rsidRPr="00AF78F1">
        <w:rPr>
          <w:rFonts w:ascii="Times New Roman" w:eastAsia="Calibri" w:hAnsi="Times New Roman" w:cs="Times New Roman"/>
          <w:bCs/>
          <w:lang w:eastAsia="en-US"/>
        </w:rPr>
        <w:t>Phổ biến, giáo dục pháp luật và tuyên truyền, vận động đồng bào dân tộc thiểu số)</w:t>
      </w:r>
      <w:r>
        <w:rPr>
          <w:rFonts w:ascii="Times New Roman" w:eastAsia="Calibri" w:hAnsi="Times New Roman" w:cs="Times New Roman"/>
          <w:bCs/>
          <w:lang w:eastAsia="en-US"/>
        </w:rPr>
        <w:t>… nhằm nâng cao chất lượng trợ giúp pháp lý, phổ biến giáo dục pháp luật cho đồng bào DTTS.</w:t>
      </w:r>
      <w:r w:rsidRPr="00AF78F1">
        <w:rPr>
          <w:rFonts w:ascii="Times New Roman" w:eastAsia="Calibri" w:hAnsi="Times New Roman" w:cs="Times New Roman"/>
          <w:bCs/>
          <w:lang w:eastAsia="en-US"/>
        </w:rPr>
        <w:t xml:space="preserve"> </w:t>
      </w:r>
      <w:r>
        <w:rPr>
          <w:rFonts w:ascii="Times New Roman" w:eastAsia="Calibri" w:hAnsi="Times New Roman" w:cs="Times New Roman"/>
          <w:bCs/>
          <w:lang w:eastAsia="en-US"/>
        </w:rPr>
        <w:t xml:space="preserve"> </w:t>
      </w:r>
    </w:p>
    <w:p w14:paraId="00D83CAE" w14:textId="6445038C" w:rsidR="005D6358" w:rsidRPr="007D72AD" w:rsidRDefault="005D6358" w:rsidP="00907C57">
      <w:pPr>
        <w:spacing w:before="120" w:after="120" w:line="360" w:lineRule="exact"/>
        <w:ind w:firstLine="720"/>
        <w:rPr>
          <w:rFonts w:ascii="Times New Roman" w:eastAsia="Calibri" w:hAnsi="Times New Roman" w:cs="Times New Roman"/>
          <w:bCs/>
          <w:lang w:val="vi-VN" w:eastAsia="en-US"/>
        </w:rPr>
      </w:pPr>
      <w:r w:rsidRPr="007D72AD">
        <w:rPr>
          <w:rFonts w:ascii="Times New Roman" w:eastAsia="Calibri" w:hAnsi="Times New Roman" w:cs="Times New Roman"/>
          <w:spacing w:val="-2"/>
          <w:lang w:val="vi-VN" w:eastAsia="en-US"/>
        </w:rPr>
        <w:lastRenderedPageBreak/>
        <w:t xml:space="preserve">- Sửa đổi, bổ sung một số điều khoản tại Chương 3 (Quản lý nhà nước về công tác dân tộc) theo hướng đảm bảo các quy định quản lý nhà nước về công tác dân tộc thể chế hóa toàn diện, đầy đủ đường lối, chủ trương Đảng, chính sách, pháp luật của Nhà nước về công tác dân tộc trong tình hình mới; xác định rõ trách nhiệm của Ủy ban Dân tộc và các bộ, ngành, địa phương liên quan nhằm nâng cao hiệu quản thực hiện các hoạt động quản lý nhà nước về công tác dân tộc trên cơ sở các nhiệm vụ, giải pháp tại Kết luận 65, Nghị quyết số 88/2019/QH14, Nghị quyết 10/NQ-CP, </w:t>
      </w:r>
      <w:r w:rsidR="00AF78F1" w:rsidRPr="00AF78F1">
        <w:rPr>
          <w:rFonts w:ascii="Times New Roman" w:eastAsia="Calibri" w:hAnsi="Times New Roman" w:cs="Times New Roman"/>
          <w:spacing w:val="-2"/>
          <w:lang w:val="vi-VN" w:eastAsia="en-US"/>
        </w:rPr>
        <w:t>Nghị định số 66/2022/NĐ-CP</w:t>
      </w:r>
      <w:r w:rsidR="00AF78F1">
        <w:rPr>
          <w:rFonts w:ascii="Times New Roman" w:eastAsia="Calibri" w:hAnsi="Times New Roman" w:cs="Times New Roman"/>
          <w:spacing w:val="-2"/>
          <w:lang w:eastAsia="en-US"/>
        </w:rPr>
        <w:t>,</w:t>
      </w:r>
      <w:r w:rsidR="00AF78F1" w:rsidRPr="00AF78F1">
        <w:rPr>
          <w:rFonts w:ascii="Times New Roman" w:eastAsia="Calibri" w:hAnsi="Times New Roman" w:cs="Times New Roman"/>
          <w:spacing w:val="-2"/>
          <w:lang w:val="vi-VN" w:eastAsia="en-US"/>
        </w:rPr>
        <w:t xml:space="preserve"> </w:t>
      </w:r>
      <w:r w:rsidRPr="007D72AD">
        <w:rPr>
          <w:rFonts w:ascii="Times New Roman" w:eastAsia="Calibri" w:hAnsi="Times New Roman" w:cs="Times New Roman"/>
          <w:spacing w:val="-2"/>
          <w:lang w:val="vi-VN" w:eastAsia="en-US"/>
        </w:rPr>
        <w:t xml:space="preserve">Quyết định số 1719/QĐ-TTg.  </w:t>
      </w:r>
    </w:p>
    <w:p w14:paraId="44F27CC4" w14:textId="08AB5C61" w:rsidR="008A0B27" w:rsidRPr="007D72AD" w:rsidRDefault="008A0B27" w:rsidP="00907C57">
      <w:pPr>
        <w:spacing w:before="120" w:after="120" w:line="360" w:lineRule="exact"/>
        <w:ind w:firstLine="720"/>
        <w:rPr>
          <w:rFonts w:ascii="Times New Roman" w:eastAsia="Calibri" w:hAnsi="Times New Roman" w:cs="Times New Roman"/>
          <w:lang w:val="vi-VN" w:eastAsia="en-US"/>
        </w:rPr>
      </w:pPr>
      <w:r w:rsidRPr="007D72AD">
        <w:rPr>
          <w:rFonts w:ascii="Times New Roman" w:eastAsia="Calibri" w:hAnsi="Times New Roman" w:cs="Times New Roman"/>
          <w:lang w:val="vi-VN" w:eastAsia="en-US"/>
        </w:rPr>
        <w:t>b) Sửa đổi, bổ sung, thay thế một số quy định của Nghị định số 05/2011/NĐ-CP ngày 14 tháng 01 năm 2011 của Chính phủ về Công tác dân tộc</w:t>
      </w:r>
    </w:p>
    <w:p w14:paraId="6FE34758" w14:textId="2B718724" w:rsidR="00176509" w:rsidRPr="00176509" w:rsidRDefault="00176509" w:rsidP="00176509">
      <w:pPr>
        <w:spacing w:before="120" w:after="120" w:line="360" w:lineRule="exact"/>
        <w:ind w:firstLine="720"/>
        <w:rPr>
          <w:rFonts w:ascii="Times New Roman" w:eastAsia="Courier New" w:hAnsi="Times New Roman" w:cs="Times New Roman"/>
          <w:lang w:eastAsia="vi-VN"/>
        </w:rPr>
      </w:pPr>
      <w:r>
        <w:rPr>
          <w:rFonts w:ascii="Times New Roman" w:eastAsia="Courier New" w:hAnsi="Times New Roman" w:cs="Times New Roman"/>
          <w:lang w:eastAsia="vi-VN"/>
        </w:rPr>
        <w:t>-</w:t>
      </w:r>
      <w:r w:rsidRPr="00176509">
        <w:rPr>
          <w:rFonts w:ascii="Times New Roman" w:eastAsia="Courier New" w:hAnsi="Times New Roman" w:cs="Times New Roman"/>
          <w:lang w:eastAsia="vi-VN"/>
        </w:rPr>
        <w:t xml:space="preserve"> Thay thế cụm từ “vùng dân tộc thiểu số” bằng cụm từ “vùng đồng bào dân tộc thiểu số” tại khoản 5 Điều 16; khoản 1 Điều 17; khoản 2 Điều 18; khoản 1 Điều 19; khoản 1 Điều 20; khoản 2, khoản 4, khoản 9, khoản 11 Điều 21; khoản 2 Điều 23; khoản 3 Điều 25. </w:t>
      </w:r>
    </w:p>
    <w:p w14:paraId="3ECFCE16" w14:textId="4B59D379" w:rsidR="00176509" w:rsidRDefault="00176509" w:rsidP="00176509">
      <w:pPr>
        <w:spacing w:before="120" w:after="120" w:line="360" w:lineRule="exact"/>
        <w:ind w:firstLine="720"/>
        <w:rPr>
          <w:rFonts w:ascii="Times New Roman" w:eastAsia="Courier New" w:hAnsi="Times New Roman" w:cs="Times New Roman"/>
          <w:lang w:eastAsia="vi-VN"/>
        </w:rPr>
      </w:pPr>
      <w:r>
        <w:rPr>
          <w:rFonts w:ascii="Times New Roman" w:eastAsia="Courier New" w:hAnsi="Times New Roman" w:cs="Times New Roman"/>
          <w:lang w:eastAsia="vi-VN"/>
        </w:rPr>
        <w:t>-</w:t>
      </w:r>
      <w:r w:rsidRPr="00176509">
        <w:rPr>
          <w:rFonts w:ascii="Times New Roman" w:eastAsia="Courier New" w:hAnsi="Times New Roman" w:cs="Times New Roman"/>
          <w:lang w:eastAsia="vi-VN"/>
        </w:rPr>
        <w:t xml:space="preserve"> Bãi bỏ khoản 6 Điều 4.</w:t>
      </w:r>
    </w:p>
    <w:p w14:paraId="15B89A32" w14:textId="777AD87B" w:rsidR="006D54A1" w:rsidRPr="007D72AD" w:rsidRDefault="006D54A1" w:rsidP="00907C57">
      <w:pPr>
        <w:spacing w:before="120" w:after="120" w:line="360" w:lineRule="exact"/>
        <w:ind w:firstLine="720"/>
        <w:rPr>
          <w:rFonts w:ascii="Times New Roman" w:eastAsia="Calibri" w:hAnsi="Times New Roman" w:cs="Times New Roman"/>
          <w:lang w:val="vi-VN" w:eastAsia="en-US"/>
        </w:rPr>
      </w:pPr>
      <w:r w:rsidRPr="007D72AD">
        <w:rPr>
          <w:rFonts w:ascii="Times New Roman" w:eastAsia="Calibri" w:hAnsi="Times New Roman" w:cs="Times New Roman"/>
          <w:lang w:val="vi-VN" w:eastAsia="en-US"/>
        </w:rPr>
        <w:t xml:space="preserve">c) </w:t>
      </w:r>
      <w:r w:rsidR="00135BEC" w:rsidRPr="007D72AD">
        <w:rPr>
          <w:rFonts w:ascii="Times New Roman" w:eastAsia="Calibri" w:hAnsi="Times New Roman" w:cs="Times New Roman"/>
          <w:lang w:val="vi-VN" w:eastAsia="en-US"/>
        </w:rPr>
        <w:t>Điều khoản quy định về hiệu lực và trách nhiệm thi hành.</w:t>
      </w:r>
    </w:p>
    <w:p w14:paraId="07049F55" w14:textId="77C468B9" w:rsidR="00CB27D2" w:rsidRPr="007D72AD" w:rsidRDefault="00CB27D2" w:rsidP="00907C57">
      <w:pPr>
        <w:spacing w:before="120" w:after="120" w:line="360" w:lineRule="exact"/>
        <w:ind w:firstLine="720"/>
        <w:rPr>
          <w:rFonts w:ascii="Times New Roman" w:hAnsi="Times New Roman" w:cs="Times New Roman"/>
          <w:b/>
          <w:lang w:val="vi-VN"/>
        </w:rPr>
      </w:pPr>
      <w:r w:rsidRPr="007D72AD">
        <w:rPr>
          <w:rFonts w:ascii="Times New Roman" w:hAnsi="Times New Roman" w:cs="Times New Roman"/>
          <w:b/>
          <w:lang w:val="vi-VN"/>
        </w:rPr>
        <w:t xml:space="preserve">V. </w:t>
      </w:r>
      <w:r w:rsidR="00C420C7" w:rsidRPr="007D72AD">
        <w:rPr>
          <w:rFonts w:ascii="Times New Roman" w:hAnsi="Times New Roman" w:cs="Times New Roman"/>
          <w:b/>
          <w:lang w:val="vi-VN"/>
        </w:rPr>
        <w:t>NHỮNG VẤN ĐỀ XIN Ý KIẾN</w:t>
      </w:r>
    </w:p>
    <w:p w14:paraId="5DB06C13" w14:textId="2DC4AE43" w:rsidR="00C420C7" w:rsidRPr="007D72AD" w:rsidRDefault="00135BEC" w:rsidP="00907C57">
      <w:pPr>
        <w:spacing w:before="120" w:after="120" w:line="360" w:lineRule="exact"/>
        <w:ind w:firstLine="720"/>
        <w:rPr>
          <w:rFonts w:ascii="Times New Roman" w:hAnsi="Times New Roman" w:cs="Times New Roman"/>
          <w:lang w:val="vi-VN"/>
        </w:rPr>
      </w:pPr>
      <w:r w:rsidRPr="007D72AD">
        <w:rPr>
          <w:rFonts w:ascii="Times New Roman" w:hAnsi="Times New Roman" w:cs="Times New Roman"/>
          <w:lang w:val="vi-VN"/>
        </w:rPr>
        <w:t>Trong quá trình xây dựng dự thảo Nghị định, một số vấn đề còn có ý kiến khác nhau, Ủy ban Dân tộc xin ý kiến của Chính phủ, cụ thể:</w:t>
      </w:r>
      <w:r w:rsidR="00CF0E56">
        <w:rPr>
          <w:rFonts w:ascii="Times New Roman" w:hAnsi="Times New Roman" w:cs="Times New Roman"/>
        </w:rPr>
        <w:t>…………..</w:t>
      </w:r>
      <w:r w:rsidRPr="007D72AD">
        <w:rPr>
          <w:rFonts w:ascii="Times New Roman" w:hAnsi="Times New Roman" w:cs="Times New Roman"/>
          <w:lang w:val="vi-VN"/>
        </w:rPr>
        <w:t xml:space="preserve"> </w:t>
      </w:r>
    </w:p>
    <w:p w14:paraId="7FC44AFE" w14:textId="4B51F4A7" w:rsidR="002C1E95" w:rsidRPr="007D72AD" w:rsidRDefault="002C1E95" w:rsidP="00907C57">
      <w:pPr>
        <w:spacing w:before="120" w:after="120" w:line="360" w:lineRule="exact"/>
        <w:ind w:firstLine="720"/>
        <w:rPr>
          <w:rFonts w:ascii="Times New Roman" w:hAnsi="Times New Roman" w:cs="Times New Roman"/>
        </w:rPr>
      </w:pPr>
      <w:r w:rsidRPr="007D72AD">
        <w:rPr>
          <w:rFonts w:ascii="Times New Roman" w:hAnsi="Times New Roman" w:cs="Times New Roman"/>
        </w:rPr>
        <w:t>……………………………………………………………………………….</w:t>
      </w:r>
    </w:p>
    <w:p w14:paraId="4563CE18" w14:textId="30D66AEB" w:rsidR="002036E9" w:rsidRPr="007D72AD" w:rsidRDefault="002036E9" w:rsidP="00907C57">
      <w:pPr>
        <w:spacing w:before="120" w:after="120" w:line="360" w:lineRule="exact"/>
        <w:ind w:firstLine="720"/>
        <w:rPr>
          <w:rFonts w:ascii="Times New Roman" w:hAnsi="Times New Roman" w:cs="Times New Roman"/>
          <w:lang w:val="vi-VN"/>
        </w:rPr>
      </w:pPr>
      <w:r w:rsidRPr="007D72AD">
        <w:rPr>
          <w:rFonts w:ascii="Times New Roman" w:hAnsi="Times New Roman" w:cs="Times New Roman"/>
          <w:lang w:val="vi-VN"/>
        </w:rPr>
        <w:t xml:space="preserve">Trên đây là </w:t>
      </w:r>
      <w:r w:rsidR="00C420C7" w:rsidRPr="007D72AD">
        <w:rPr>
          <w:rFonts w:ascii="Times New Roman" w:hAnsi="Times New Roman" w:cs="Times New Roman"/>
          <w:lang w:val="vi-VN"/>
        </w:rPr>
        <w:t>Tờ trình về dự thảo</w:t>
      </w:r>
      <w:r w:rsidR="00CD186C" w:rsidRPr="007D72AD">
        <w:rPr>
          <w:rFonts w:ascii="Times New Roman" w:hAnsi="Times New Roman" w:cs="Times New Roman"/>
          <w:lang w:val="vi-VN"/>
        </w:rPr>
        <w:t xml:space="preserve"> </w:t>
      </w:r>
      <w:r w:rsidR="00391E4A" w:rsidRPr="007D72AD">
        <w:rPr>
          <w:rFonts w:ascii="Times New Roman" w:hAnsi="Times New Roman" w:cs="Times New Roman"/>
          <w:spacing w:val="-2"/>
          <w:lang w:val="vi-VN"/>
        </w:rPr>
        <w:t xml:space="preserve">Nghị định sửa đổi, bổ sung một số điều của Nghị định </w:t>
      </w:r>
      <w:r w:rsidR="00CD186C" w:rsidRPr="007D72AD">
        <w:rPr>
          <w:rFonts w:ascii="Times New Roman" w:hAnsi="Times New Roman" w:cs="Times New Roman"/>
          <w:spacing w:val="-2"/>
          <w:lang w:val="vi-VN"/>
        </w:rPr>
        <w:t>số 05/2011/NĐ-CP ngày 14/01/2011 của Chính phủ về Công tác dân tộc</w:t>
      </w:r>
      <w:r w:rsidR="004332C3" w:rsidRPr="007D72AD">
        <w:rPr>
          <w:rFonts w:ascii="Times New Roman" w:hAnsi="Times New Roman" w:cs="Times New Roman"/>
          <w:lang w:val="vi-VN"/>
        </w:rPr>
        <w:t xml:space="preserve">, </w:t>
      </w:r>
      <w:r w:rsidR="00CD186C" w:rsidRPr="007D72AD">
        <w:rPr>
          <w:rFonts w:ascii="Times New Roman" w:hAnsi="Times New Roman" w:cs="Times New Roman"/>
          <w:lang w:val="vi-VN"/>
        </w:rPr>
        <w:t xml:space="preserve">Ủy ban Dân tộc </w:t>
      </w:r>
      <w:r w:rsidR="00244204" w:rsidRPr="007D72AD">
        <w:rPr>
          <w:rFonts w:ascii="Times New Roman" w:hAnsi="Times New Roman" w:cs="Times New Roman"/>
          <w:lang w:val="vi-VN"/>
        </w:rPr>
        <w:t>kính trình Chính phủ xem xét, quyết định./.</w:t>
      </w:r>
      <w:r w:rsidR="00DB093A" w:rsidRPr="007D72AD">
        <w:rPr>
          <w:rFonts w:ascii="Times New Roman" w:hAnsi="Times New Roman" w:cs="Times New Roman"/>
          <w:lang w:val="vi-VN"/>
        </w:rPr>
        <w:t xml:space="preserve"> </w:t>
      </w:r>
    </w:p>
    <w:p w14:paraId="2CD085F3" w14:textId="276F5851" w:rsidR="00C420C7" w:rsidRPr="007D72AD" w:rsidRDefault="006365D5" w:rsidP="006B3E03">
      <w:pPr>
        <w:spacing w:before="120" w:after="120" w:line="340" w:lineRule="exact"/>
        <w:ind w:firstLine="720"/>
        <w:rPr>
          <w:rFonts w:ascii="Times New Roman" w:hAnsi="Times New Roman" w:cs="Times New Roman"/>
          <w:i/>
          <w:lang w:val="vi-VN"/>
        </w:rPr>
      </w:pPr>
      <w:r w:rsidRPr="007D72AD">
        <w:rPr>
          <w:rFonts w:ascii="Times New Roman" w:hAnsi="Times New Roman" w:cs="Times New Roman"/>
          <w:i/>
          <w:lang w:val="vi-VN"/>
        </w:rPr>
        <w:t xml:space="preserve">(Xin gửi kèm theo: </w:t>
      </w:r>
      <w:r w:rsidR="0042298E" w:rsidRPr="007D72AD">
        <w:rPr>
          <w:rFonts w:ascii="Times New Roman" w:hAnsi="Times New Roman" w:cs="Times New Roman"/>
          <w:i/>
          <w:lang w:val="vi-VN"/>
        </w:rPr>
        <w:t>i)</w:t>
      </w:r>
      <w:r w:rsidRPr="007D72AD">
        <w:rPr>
          <w:rFonts w:ascii="Times New Roman" w:hAnsi="Times New Roman" w:cs="Times New Roman"/>
          <w:i/>
          <w:lang w:val="vi-VN"/>
        </w:rPr>
        <w:t xml:space="preserve"> Dự thảo nghị định</w:t>
      </w:r>
      <w:r w:rsidR="0042298E" w:rsidRPr="007D72AD">
        <w:rPr>
          <w:rFonts w:ascii="Times New Roman" w:hAnsi="Times New Roman" w:cs="Times New Roman"/>
          <w:i/>
          <w:lang w:val="vi-VN"/>
        </w:rPr>
        <w:t xml:space="preserve">; ii) </w:t>
      </w:r>
      <w:r w:rsidRPr="007D72AD">
        <w:rPr>
          <w:rFonts w:ascii="Times New Roman" w:hAnsi="Times New Roman" w:cs="Times New Roman"/>
          <w:i/>
          <w:lang w:val="vi-VN"/>
        </w:rPr>
        <w:t>Báo cáo thẩm định; báo cáo giải trình, tiếp thu ý kiến thẩm định</w:t>
      </w:r>
      <w:r w:rsidR="0042298E" w:rsidRPr="007D72AD">
        <w:rPr>
          <w:rFonts w:ascii="Times New Roman" w:hAnsi="Times New Roman" w:cs="Times New Roman"/>
          <w:i/>
          <w:lang w:val="vi-VN"/>
        </w:rPr>
        <w:t xml:space="preserve">; iii) </w:t>
      </w:r>
      <w:r w:rsidRPr="007D72AD">
        <w:rPr>
          <w:rFonts w:ascii="Times New Roman" w:hAnsi="Times New Roman" w:cs="Times New Roman"/>
          <w:i/>
          <w:lang w:val="vi-VN"/>
        </w:rPr>
        <w:t>Báo cáo về rà soát các văn bản quy phạm pháp luật có liên quan đến dự thảo nghị định</w:t>
      </w:r>
      <w:r w:rsidR="0042298E" w:rsidRPr="007D72AD">
        <w:rPr>
          <w:rFonts w:ascii="Times New Roman" w:hAnsi="Times New Roman" w:cs="Times New Roman"/>
          <w:i/>
          <w:lang w:val="vi-VN"/>
        </w:rPr>
        <w:t xml:space="preserve">; iv) </w:t>
      </w:r>
      <w:r w:rsidRPr="007D72AD">
        <w:rPr>
          <w:rFonts w:ascii="Times New Roman" w:hAnsi="Times New Roman" w:cs="Times New Roman"/>
          <w:i/>
          <w:lang w:val="vi-VN"/>
        </w:rPr>
        <w:t>Bản tổng hợp, giải trình, tiếp thu ý kiến của cơ quan, tổ chức, cá nhân và đối tượng chịu sự tác động trực tiếp của nghị định</w:t>
      </w:r>
      <w:r w:rsidR="0042298E" w:rsidRPr="007D72AD">
        <w:rPr>
          <w:rFonts w:ascii="Times New Roman" w:hAnsi="Times New Roman" w:cs="Times New Roman"/>
          <w:i/>
          <w:lang w:val="vi-VN"/>
        </w:rPr>
        <w:t xml:space="preserve">; v) </w:t>
      </w:r>
      <w:r w:rsidRPr="007D72AD">
        <w:rPr>
          <w:rFonts w:ascii="Times New Roman" w:hAnsi="Times New Roman" w:cs="Times New Roman"/>
          <w:i/>
          <w:lang w:val="vi-VN"/>
        </w:rPr>
        <w:t>Báo cáo đánh giá tác động của chính sách</w:t>
      </w:r>
      <w:r w:rsidR="0042298E" w:rsidRPr="007D72AD">
        <w:rPr>
          <w:rFonts w:ascii="Times New Roman" w:hAnsi="Times New Roman" w:cs="Times New Roman"/>
          <w:i/>
          <w:lang w:val="vi-VN"/>
        </w:rPr>
        <w:t>)</w:t>
      </w:r>
    </w:p>
    <w:tbl>
      <w:tblPr>
        <w:tblW w:w="9248" w:type="dxa"/>
        <w:tblInd w:w="-34" w:type="dxa"/>
        <w:tblLook w:val="04A0" w:firstRow="1" w:lastRow="0" w:firstColumn="1" w:lastColumn="0" w:noHBand="0" w:noVBand="1"/>
      </w:tblPr>
      <w:tblGrid>
        <w:gridCol w:w="5245"/>
        <w:gridCol w:w="4003"/>
      </w:tblGrid>
      <w:tr w:rsidR="007D72AD" w:rsidRPr="007D72AD" w14:paraId="59AF915B" w14:textId="77777777" w:rsidTr="00E27F9E">
        <w:trPr>
          <w:trHeight w:val="2336"/>
        </w:trPr>
        <w:tc>
          <w:tcPr>
            <w:tcW w:w="5245" w:type="dxa"/>
          </w:tcPr>
          <w:p w14:paraId="20E651DA" w14:textId="77777777" w:rsidR="00DE45C9" w:rsidRPr="007D72AD" w:rsidRDefault="004F530D" w:rsidP="00EC1D00">
            <w:pPr>
              <w:pStyle w:val="ListParagraph"/>
              <w:ind w:left="0" w:firstLine="0"/>
              <w:rPr>
                <w:rFonts w:ascii="Times New Roman" w:hAnsi="Times New Roman" w:cs="Times New Roman"/>
                <w:sz w:val="26"/>
                <w:lang w:val="vi-VN"/>
              </w:rPr>
            </w:pPr>
            <w:r w:rsidRPr="007D72AD">
              <w:rPr>
                <w:rFonts w:ascii="Times New Roman" w:hAnsi="Times New Roman" w:cs="Times New Roman"/>
                <w:lang w:val="vi-VN"/>
              </w:rPr>
              <w:t xml:space="preserve">  </w:t>
            </w:r>
            <w:r w:rsidR="00DE45C9" w:rsidRPr="007D72AD">
              <w:rPr>
                <w:rFonts w:ascii="Times New Roman" w:hAnsi="Times New Roman" w:cs="Times New Roman"/>
                <w:b/>
                <w:i/>
                <w:sz w:val="24"/>
                <w:lang w:val="vi-VN"/>
              </w:rPr>
              <w:t>Nơi nhận</w:t>
            </w:r>
            <w:r w:rsidR="00DE45C9" w:rsidRPr="007D72AD">
              <w:rPr>
                <w:rFonts w:ascii="Times New Roman" w:hAnsi="Times New Roman" w:cs="Times New Roman"/>
                <w:sz w:val="26"/>
                <w:lang w:val="vi-VN"/>
              </w:rPr>
              <w:t>:</w:t>
            </w:r>
          </w:p>
          <w:p w14:paraId="3EDED796" w14:textId="21710136" w:rsidR="00DE45C9" w:rsidRPr="007D72AD" w:rsidRDefault="00DE45C9" w:rsidP="00EC1D00">
            <w:pPr>
              <w:pStyle w:val="ListParagraph"/>
              <w:ind w:left="0" w:firstLine="0"/>
              <w:rPr>
                <w:rFonts w:ascii="Times New Roman" w:hAnsi="Times New Roman" w:cs="Times New Roman"/>
                <w:sz w:val="22"/>
                <w:lang w:val="vi-VN"/>
              </w:rPr>
            </w:pPr>
            <w:r w:rsidRPr="007D72AD">
              <w:rPr>
                <w:rFonts w:ascii="Times New Roman" w:hAnsi="Times New Roman" w:cs="Times New Roman"/>
                <w:sz w:val="22"/>
                <w:lang w:val="vi-VN"/>
              </w:rPr>
              <w:t>- Như trên;</w:t>
            </w:r>
          </w:p>
          <w:p w14:paraId="07484073" w14:textId="420C856C" w:rsidR="00C420C7" w:rsidRPr="007D72AD" w:rsidRDefault="00C420C7" w:rsidP="00EC1D00">
            <w:pPr>
              <w:pStyle w:val="ListParagraph"/>
              <w:ind w:left="0" w:firstLine="0"/>
              <w:rPr>
                <w:rFonts w:ascii="Times New Roman" w:hAnsi="Times New Roman" w:cs="Times New Roman"/>
                <w:sz w:val="22"/>
                <w:lang w:val="vi-VN"/>
              </w:rPr>
            </w:pPr>
            <w:r w:rsidRPr="007D72AD">
              <w:rPr>
                <w:rFonts w:ascii="Times New Roman" w:hAnsi="Times New Roman" w:cs="Times New Roman"/>
                <w:sz w:val="22"/>
                <w:lang w:val="vi-VN"/>
              </w:rPr>
              <w:t xml:space="preserve">- Thủ tướng Chính phủ (để b/c); </w:t>
            </w:r>
          </w:p>
          <w:p w14:paraId="06016299" w14:textId="0E820CDB" w:rsidR="00021524" w:rsidRPr="007D72AD" w:rsidRDefault="00021524" w:rsidP="00EC1D00">
            <w:pPr>
              <w:pStyle w:val="ListParagraph"/>
              <w:ind w:left="0" w:firstLine="0"/>
              <w:rPr>
                <w:rFonts w:ascii="Times New Roman" w:hAnsi="Times New Roman" w:cs="Times New Roman"/>
                <w:spacing w:val="-6"/>
                <w:sz w:val="22"/>
                <w:lang w:val="vi-VN"/>
              </w:rPr>
            </w:pPr>
            <w:r w:rsidRPr="007D72AD">
              <w:rPr>
                <w:rFonts w:ascii="Times New Roman" w:hAnsi="Times New Roman" w:cs="Times New Roman"/>
                <w:spacing w:val="-6"/>
                <w:sz w:val="22"/>
                <w:lang w:val="vi-VN"/>
              </w:rPr>
              <w:t xml:space="preserve">- </w:t>
            </w:r>
            <w:r w:rsidR="00C420C7" w:rsidRPr="007D72AD">
              <w:rPr>
                <w:rFonts w:ascii="Times New Roman" w:hAnsi="Times New Roman" w:cs="Times New Roman"/>
                <w:spacing w:val="-6"/>
                <w:sz w:val="22"/>
                <w:lang w:val="vi-VN"/>
              </w:rPr>
              <w:t xml:space="preserve">Các </w:t>
            </w:r>
            <w:r w:rsidRPr="007D72AD">
              <w:rPr>
                <w:rFonts w:ascii="Times New Roman" w:hAnsi="Times New Roman" w:cs="Times New Roman"/>
                <w:spacing w:val="-6"/>
                <w:sz w:val="22"/>
                <w:lang w:val="vi-VN"/>
              </w:rPr>
              <w:t>Phó T</w:t>
            </w:r>
            <w:r w:rsidR="00DB093A" w:rsidRPr="007D72AD">
              <w:rPr>
                <w:rFonts w:ascii="Times New Roman" w:hAnsi="Times New Roman" w:cs="Times New Roman"/>
                <w:spacing w:val="-6"/>
                <w:sz w:val="22"/>
                <w:lang w:val="vi-VN"/>
              </w:rPr>
              <w:t xml:space="preserve">hủ tướng </w:t>
            </w:r>
            <w:r w:rsidR="00C420C7" w:rsidRPr="007D72AD">
              <w:rPr>
                <w:rFonts w:ascii="Times New Roman" w:hAnsi="Times New Roman" w:cs="Times New Roman"/>
                <w:spacing w:val="-6"/>
                <w:sz w:val="22"/>
                <w:lang w:val="vi-VN"/>
              </w:rPr>
              <w:t>Chính phủ</w:t>
            </w:r>
            <w:r w:rsidRPr="007D72AD">
              <w:rPr>
                <w:rFonts w:ascii="Times New Roman" w:hAnsi="Times New Roman" w:cs="Times New Roman"/>
                <w:spacing w:val="-6"/>
                <w:sz w:val="22"/>
                <w:lang w:val="vi-VN"/>
              </w:rPr>
              <w:t xml:space="preserve"> (để b/c);</w:t>
            </w:r>
          </w:p>
          <w:p w14:paraId="1ACF6634" w14:textId="3B5496EC" w:rsidR="00CD186C" w:rsidRPr="007D72AD" w:rsidRDefault="00692B19" w:rsidP="00EC1D00">
            <w:pPr>
              <w:pStyle w:val="ListParagraph"/>
              <w:ind w:left="0" w:firstLine="0"/>
              <w:rPr>
                <w:rFonts w:ascii="Times New Roman" w:hAnsi="Times New Roman" w:cs="Times New Roman"/>
                <w:sz w:val="22"/>
                <w:lang w:val="vi-VN"/>
              </w:rPr>
            </w:pPr>
            <w:r w:rsidRPr="007D72AD">
              <w:rPr>
                <w:rFonts w:ascii="Times New Roman" w:hAnsi="Times New Roman" w:cs="Times New Roman"/>
                <w:sz w:val="22"/>
                <w:lang w:val="vi-VN"/>
              </w:rPr>
              <w:t xml:space="preserve">- Văn phòng Chính phủ; </w:t>
            </w:r>
          </w:p>
          <w:p w14:paraId="372E9D4C" w14:textId="386457B1" w:rsidR="00692B19" w:rsidRPr="007D72AD" w:rsidRDefault="00692B19" w:rsidP="00EC1D00">
            <w:pPr>
              <w:pStyle w:val="ListParagraph"/>
              <w:ind w:left="0" w:firstLine="0"/>
              <w:rPr>
                <w:rFonts w:ascii="Times New Roman" w:hAnsi="Times New Roman" w:cs="Times New Roman"/>
                <w:sz w:val="22"/>
                <w:lang w:val="vi-VN"/>
              </w:rPr>
            </w:pPr>
            <w:r w:rsidRPr="007D72AD">
              <w:rPr>
                <w:rFonts w:ascii="Times New Roman" w:hAnsi="Times New Roman" w:cs="Times New Roman"/>
                <w:sz w:val="22"/>
                <w:lang w:val="vi-VN"/>
              </w:rPr>
              <w:t>- Bộ Tư pháp;</w:t>
            </w:r>
          </w:p>
          <w:p w14:paraId="21908DDE" w14:textId="0F430705" w:rsidR="00191EA3" w:rsidRPr="007D72AD" w:rsidRDefault="00191EA3" w:rsidP="00EC1D00">
            <w:pPr>
              <w:pStyle w:val="ListParagraph"/>
              <w:ind w:left="0" w:firstLine="0"/>
              <w:rPr>
                <w:rFonts w:ascii="Times New Roman" w:hAnsi="Times New Roman" w:cs="Times New Roman"/>
                <w:sz w:val="22"/>
                <w:lang w:val="vi-VN"/>
              </w:rPr>
            </w:pPr>
            <w:r w:rsidRPr="007D72AD">
              <w:rPr>
                <w:rFonts w:ascii="Times New Roman" w:hAnsi="Times New Roman" w:cs="Times New Roman"/>
                <w:sz w:val="22"/>
                <w:lang w:val="vi-VN"/>
              </w:rPr>
              <w:t>- Bộ trưởng, Chủ nhiệm</w:t>
            </w:r>
            <w:r w:rsidR="00C420C7" w:rsidRPr="007D72AD">
              <w:rPr>
                <w:rFonts w:ascii="Times New Roman" w:hAnsi="Times New Roman" w:cs="Times New Roman"/>
                <w:sz w:val="22"/>
                <w:lang w:val="vi-VN"/>
              </w:rPr>
              <w:t xml:space="preserve"> UBDT</w:t>
            </w:r>
            <w:r w:rsidRPr="007D72AD">
              <w:rPr>
                <w:rFonts w:ascii="Times New Roman" w:hAnsi="Times New Roman" w:cs="Times New Roman"/>
                <w:sz w:val="22"/>
                <w:lang w:val="vi-VN"/>
              </w:rPr>
              <w:t xml:space="preserve">; </w:t>
            </w:r>
          </w:p>
          <w:p w14:paraId="419F413C" w14:textId="3E23EF0A" w:rsidR="00191EA3" w:rsidRPr="007D72AD" w:rsidRDefault="00191EA3" w:rsidP="00EC1D00">
            <w:pPr>
              <w:pStyle w:val="ListParagraph"/>
              <w:ind w:left="0" w:firstLine="0"/>
              <w:rPr>
                <w:rFonts w:ascii="Times New Roman" w:hAnsi="Times New Roman" w:cs="Times New Roman"/>
                <w:sz w:val="22"/>
                <w:lang w:val="vi-VN"/>
              </w:rPr>
            </w:pPr>
            <w:r w:rsidRPr="007D72AD">
              <w:rPr>
                <w:rFonts w:ascii="Times New Roman" w:hAnsi="Times New Roman" w:cs="Times New Roman"/>
                <w:sz w:val="22"/>
                <w:lang w:val="vi-VN"/>
              </w:rPr>
              <w:t>- Các Thứ trưởng, Phó Chủ nhiệm</w:t>
            </w:r>
            <w:r w:rsidR="00C420C7" w:rsidRPr="007D72AD">
              <w:rPr>
                <w:rFonts w:ascii="Times New Roman" w:hAnsi="Times New Roman" w:cs="Times New Roman"/>
                <w:sz w:val="22"/>
                <w:lang w:val="vi-VN"/>
              </w:rPr>
              <w:t xml:space="preserve"> UBDT</w:t>
            </w:r>
            <w:r w:rsidRPr="007D72AD">
              <w:rPr>
                <w:rFonts w:ascii="Times New Roman" w:hAnsi="Times New Roman" w:cs="Times New Roman"/>
                <w:sz w:val="22"/>
                <w:lang w:val="vi-VN"/>
              </w:rPr>
              <w:t>;</w:t>
            </w:r>
          </w:p>
          <w:p w14:paraId="15966E7F" w14:textId="03961CAA" w:rsidR="00D44419" w:rsidRPr="007D72AD" w:rsidRDefault="00D44419" w:rsidP="00227F6B">
            <w:pPr>
              <w:pStyle w:val="ListParagraph"/>
              <w:ind w:left="0" w:firstLine="0"/>
              <w:rPr>
                <w:rFonts w:ascii="Times New Roman" w:hAnsi="Times New Roman" w:cs="Times New Roman"/>
              </w:rPr>
            </w:pPr>
            <w:r w:rsidRPr="007D72AD">
              <w:rPr>
                <w:rFonts w:ascii="Times New Roman" w:hAnsi="Times New Roman" w:cs="Times New Roman"/>
                <w:sz w:val="22"/>
              </w:rPr>
              <w:t>- Lưu</w:t>
            </w:r>
            <w:r w:rsidR="00C420C7" w:rsidRPr="007D72AD">
              <w:rPr>
                <w:rFonts w:ascii="Times New Roman" w:hAnsi="Times New Roman" w:cs="Times New Roman"/>
                <w:sz w:val="22"/>
              </w:rPr>
              <w:t>:</w:t>
            </w:r>
            <w:r w:rsidRPr="007D72AD">
              <w:rPr>
                <w:rFonts w:ascii="Times New Roman" w:hAnsi="Times New Roman" w:cs="Times New Roman"/>
                <w:sz w:val="22"/>
              </w:rPr>
              <w:t xml:space="preserve"> </w:t>
            </w:r>
            <w:r w:rsidR="00391E4A" w:rsidRPr="007D72AD">
              <w:rPr>
                <w:rFonts w:ascii="Times New Roman" w:hAnsi="Times New Roman" w:cs="Times New Roman"/>
                <w:sz w:val="22"/>
              </w:rPr>
              <w:t>VT, PC</w:t>
            </w:r>
            <w:r w:rsidR="00021524" w:rsidRPr="007D72AD">
              <w:rPr>
                <w:rFonts w:ascii="Times New Roman" w:hAnsi="Times New Roman" w:cs="Times New Roman"/>
                <w:sz w:val="22"/>
              </w:rPr>
              <w:t xml:space="preserve"> (03 bản).</w:t>
            </w:r>
          </w:p>
        </w:tc>
        <w:tc>
          <w:tcPr>
            <w:tcW w:w="4003" w:type="dxa"/>
          </w:tcPr>
          <w:p w14:paraId="4719AD7E" w14:textId="77777777" w:rsidR="00DE45C9" w:rsidRPr="007D72AD" w:rsidRDefault="00244204" w:rsidP="00244204">
            <w:pPr>
              <w:pStyle w:val="ListParagraph"/>
              <w:ind w:left="0" w:firstLine="0"/>
              <w:jc w:val="center"/>
              <w:rPr>
                <w:rFonts w:ascii="Times New Roman" w:hAnsi="Times New Roman" w:cs="Times New Roman"/>
                <w:b/>
              </w:rPr>
            </w:pPr>
            <w:r w:rsidRPr="007D72AD">
              <w:rPr>
                <w:rFonts w:ascii="Times New Roman" w:hAnsi="Times New Roman" w:cs="Times New Roman"/>
                <w:b/>
              </w:rPr>
              <w:t xml:space="preserve">BỘ </w:t>
            </w:r>
            <w:r w:rsidR="00D44419" w:rsidRPr="007D72AD">
              <w:rPr>
                <w:rFonts w:ascii="Times New Roman" w:hAnsi="Times New Roman" w:cs="Times New Roman"/>
                <w:b/>
              </w:rPr>
              <w:t>TRƯỞNG</w:t>
            </w:r>
            <w:r w:rsidR="00F43799" w:rsidRPr="007D72AD">
              <w:rPr>
                <w:rFonts w:ascii="Times New Roman" w:hAnsi="Times New Roman" w:cs="Times New Roman"/>
                <w:b/>
              </w:rPr>
              <w:t>, CHỦ NHIỆM</w:t>
            </w:r>
          </w:p>
          <w:p w14:paraId="3F218CD2" w14:textId="77777777" w:rsidR="00D44419" w:rsidRPr="007D72AD" w:rsidRDefault="00D44419" w:rsidP="00EC1D00">
            <w:pPr>
              <w:pStyle w:val="ListParagraph"/>
              <w:ind w:left="0" w:firstLine="0"/>
              <w:jc w:val="center"/>
              <w:rPr>
                <w:rFonts w:ascii="Times New Roman" w:hAnsi="Times New Roman" w:cs="Times New Roman"/>
                <w:b/>
                <w:sz w:val="26"/>
              </w:rPr>
            </w:pPr>
          </w:p>
          <w:p w14:paraId="05242A29" w14:textId="77777777" w:rsidR="00D44419" w:rsidRPr="007D72AD" w:rsidRDefault="00D44419" w:rsidP="00EC1D00">
            <w:pPr>
              <w:pStyle w:val="ListParagraph"/>
              <w:ind w:left="0" w:firstLine="0"/>
              <w:jc w:val="center"/>
              <w:rPr>
                <w:rFonts w:ascii="Times New Roman" w:hAnsi="Times New Roman" w:cs="Times New Roman"/>
                <w:b/>
              </w:rPr>
            </w:pPr>
          </w:p>
          <w:p w14:paraId="57722083" w14:textId="77777777" w:rsidR="00D44419" w:rsidRPr="007D72AD" w:rsidRDefault="00D44419" w:rsidP="000A357B">
            <w:pPr>
              <w:pStyle w:val="ListParagraph"/>
              <w:ind w:left="0" w:firstLine="0"/>
              <w:rPr>
                <w:rFonts w:ascii="Times New Roman" w:hAnsi="Times New Roman" w:cs="Times New Roman"/>
              </w:rPr>
            </w:pPr>
          </w:p>
          <w:p w14:paraId="50563594" w14:textId="77777777" w:rsidR="00325AAF" w:rsidRPr="007D72AD" w:rsidRDefault="00325AAF" w:rsidP="000A357B">
            <w:pPr>
              <w:pStyle w:val="ListParagraph"/>
              <w:ind w:left="0" w:firstLine="0"/>
              <w:rPr>
                <w:rFonts w:ascii="Times New Roman" w:hAnsi="Times New Roman" w:cs="Times New Roman"/>
              </w:rPr>
            </w:pPr>
          </w:p>
          <w:p w14:paraId="16524F80" w14:textId="23754C93" w:rsidR="00D44419" w:rsidRDefault="00D44419" w:rsidP="00EC1D00">
            <w:pPr>
              <w:pStyle w:val="ListParagraph"/>
              <w:ind w:left="0" w:firstLine="0"/>
              <w:jc w:val="center"/>
              <w:rPr>
                <w:rFonts w:ascii="Times New Roman" w:hAnsi="Times New Roman" w:cs="Times New Roman"/>
              </w:rPr>
            </w:pPr>
            <w:bookmarkStart w:id="2" w:name="_GoBack"/>
            <w:bookmarkEnd w:id="2"/>
          </w:p>
          <w:p w14:paraId="66076DE1" w14:textId="77777777" w:rsidR="00CF0E56" w:rsidRPr="007D72AD" w:rsidRDefault="00CF0E56" w:rsidP="00EC1D00">
            <w:pPr>
              <w:pStyle w:val="ListParagraph"/>
              <w:ind w:left="0" w:firstLine="0"/>
              <w:jc w:val="center"/>
              <w:rPr>
                <w:rFonts w:ascii="Times New Roman" w:hAnsi="Times New Roman" w:cs="Times New Roman"/>
              </w:rPr>
            </w:pPr>
          </w:p>
          <w:p w14:paraId="6FFD0B83" w14:textId="77777777" w:rsidR="00D44419" w:rsidRPr="007D72AD" w:rsidRDefault="00686907" w:rsidP="00CD186C">
            <w:pPr>
              <w:pStyle w:val="ListParagraph"/>
              <w:ind w:left="0" w:firstLine="0"/>
              <w:jc w:val="center"/>
              <w:rPr>
                <w:rFonts w:ascii="Times New Roman" w:hAnsi="Times New Roman" w:cs="Times New Roman"/>
                <w:b/>
              </w:rPr>
            </w:pPr>
            <w:r w:rsidRPr="007D72AD">
              <w:rPr>
                <w:rFonts w:ascii="Times New Roman" w:hAnsi="Times New Roman" w:cs="Times New Roman"/>
                <w:b/>
              </w:rPr>
              <w:t xml:space="preserve"> </w:t>
            </w:r>
            <w:r w:rsidR="00CD186C" w:rsidRPr="007D72AD">
              <w:rPr>
                <w:rFonts w:ascii="Times New Roman" w:hAnsi="Times New Roman" w:cs="Times New Roman"/>
                <w:b/>
              </w:rPr>
              <w:t>Hầu A Lềnh</w:t>
            </w:r>
          </w:p>
        </w:tc>
      </w:tr>
    </w:tbl>
    <w:p w14:paraId="3F683822" w14:textId="77777777" w:rsidR="00DE45C9" w:rsidRPr="007D72AD" w:rsidRDefault="00DE45C9" w:rsidP="000B19EA">
      <w:pPr>
        <w:ind w:firstLine="0"/>
        <w:rPr>
          <w:rFonts w:ascii="Times New Roman" w:hAnsi="Times New Roman" w:cs="Times New Roman"/>
        </w:rPr>
      </w:pPr>
    </w:p>
    <w:sectPr w:rsidR="00DE45C9" w:rsidRPr="007D72AD" w:rsidSect="00E27F9E">
      <w:headerReference w:type="default" r:id="rId11"/>
      <w:pgSz w:w="11907" w:h="16840" w:code="9"/>
      <w:pgMar w:top="1134" w:right="1021" w:bottom="1134" w:left="1701" w:header="7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5FCED" w14:textId="77777777" w:rsidR="008421E8" w:rsidRDefault="008421E8" w:rsidP="005441D8">
      <w:r>
        <w:separator/>
      </w:r>
    </w:p>
  </w:endnote>
  <w:endnote w:type="continuationSeparator" w:id="0">
    <w:p w14:paraId="515952D9" w14:textId="77777777" w:rsidR="008421E8" w:rsidRDefault="008421E8" w:rsidP="0054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61C41" w14:textId="77777777" w:rsidR="008421E8" w:rsidRDefault="008421E8" w:rsidP="005441D8">
      <w:r>
        <w:separator/>
      </w:r>
    </w:p>
  </w:footnote>
  <w:footnote w:type="continuationSeparator" w:id="0">
    <w:p w14:paraId="594A8EA4" w14:textId="77777777" w:rsidR="008421E8" w:rsidRDefault="008421E8" w:rsidP="005441D8">
      <w:r>
        <w:continuationSeparator/>
      </w:r>
    </w:p>
  </w:footnote>
  <w:footnote w:id="1">
    <w:p w14:paraId="481340E3" w14:textId="6EF4AEF4" w:rsidR="002E27D8" w:rsidRDefault="002E27D8">
      <w:pPr>
        <w:pStyle w:val="FootnoteText"/>
      </w:pPr>
      <w:r>
        <w:rPr>
          <w:rStyle w:val="FootnoteReference"/>
        </w:rPr>
        <w:footnoteRef/>
      </w:r>
      <w:r>
        <w:t xml:space="preserve"> </w:t>
      </w:r>
      <w:r w:rsidRPr="002E27D8">
        <w:t xml:space="preserve">Việt Nam gia nhập ngày </w:t>
      </w:r>
      <w:r w:rsidR="00BC0B7A">
        <w:t>0</w:t>
      </w:r>
      <w:r w:rsidRPr="002E27D8">
        <w:t>9/6/1981</w:t>
      </w:r>
      <w:r>
        <w:t>.</w:t>
      </w:r>
    </w:p>
  </w:footnote>
  <w:footnote w:id="2">
    <w:p w14:paraId="4E15895A" w14:textId="77777777" w:rsidR="009E1928" w:rsidRPr="00190D3F" w:rsidRDefault="009E1928" w:rsidP="00816EB1">
      <w:pPr>
        <w:pStyle w:val="FootnoteText"/>
        <w:jc w:val="both"/>
        <w:rPr>
          <w:lang w:val="sv-SE"/>
        </w:rPr>
      </w:pPr>
      <w:r>
        <w:rPr>
          <w:rStyle w:val="FootnoteReference"/>
        </w:rPr>
        <w:footnoteRef/>
      </w:r>
      <w:r>
        <w:t xml:space="preserve"> K</w:t>
      </w:r>
      <w:r w:rsidRPr="00190D3F">
        <w:t>hoản 5 Điều 70</w:t>
      </w:r>
      <w:r w:rsidRPr="00190D3F">
        <w:rPr>
          <w:lang w:val="sv-SE"/>
        </w:rPr>
        <w:t>.</w:t>
      </w:r>
    </w:p>
  </w:footnote>
  <w:footnote w:id="3">
    <w:p w14:paraId="2B432E45" w14:textId="77777777" w:rsidR="009E1928" w:rsidRPr="000033D2" w:rsidRDefault="009E1928" w:rsidP="00816EB1">
      <w:pPr>
        <w:pStyle w:val="FootnoteText"/>
        <w:jc w:val="both"/>
      </w:pPr>
      <w:r>
        <w:rPr>
          <w:rStyle w:val="FootnoteReference"/>
        </w:rPr>
        <w:footnoteRef/>
      </w:r>
      <w:r>
        <w:t xml:space="preserve"> </w:t>
      </w:r>
      <w:r w:rsidRPr="000033D2">
        <w:t>K</w:t>
      </w:r>
      <w:r w:rsidRPr="00190D3F">
        <w:t>hoản 3 Điều 7</w:t>
      </w:r>
      <w:r w:rsidRPr="000033D2">
        <w:t>.</w:t>
      </w:r>
    </w:p>
  </w:footnote>
  <w:footnote w:id="4">
    <w:p w14:paraId="4B52C81C" w14:textId="77777777" w:rsidR="009E1928" w:rsidRPr="000033D2" w:rsidRDefault="009E1928" w:rsidP="00816EB1">
      <w:pPr>
        <w:pStyle w:val="FootnoteText"/>
        <w:jc w:val="both"/>
      </w:pPr>
      <w:r>
        <w:rPr>
          <w:rStyle w:val="FootnoteReference"/>
        </w:rPr>
        <w:footnoteRef/>
      </w:r>
      <w:r>
        <w:t xml:space="preserve"> </w:t>
      </w:r>
      <w:r w:rsidRPr="00190D3F">
        <w:t>Điều 16</w:t>
      </w:r>
      <w:r w:rsidRPr="000033D2">
        <w:t>.</w:t>
      </w:r>
    </w:p>
  </w:footnote>
  <w:footnote w:id="5">
    <w:p w14:paraId="41D3B91B" w14:textId="77777777" w:rsidR="009E1928" w:rsidRPr="000033D2" w:rsidRDefault="009E1928" w:rsidP="00816EB1">
      <w:pPr>
        <w:pStyle w:val="FootnoteText"/>
        <w:jc w:val="both"/>
      </w:pPr>
      <w:r>
        <w:rPr>
          <w:rStyle w:val="FootnoteReference"/>
        </w:rPr>
        <w:footnoteRef/>
      </w:r>
      <w:r>
        <w:t xml:space="preserve"> </w:t>
      </w:r>
      <w:r w:rsidRPr="000030F1">
        <w:t>Điều 19</w:t>
      </w:r>
      <w:r w:rsidRPr="000033D2">
        <w:t>.</w:t>
      </w:r>
    </w:p>
  </w:footnote>
  <w:footnote w:id="6">
    <w:p w14:paraId="5A45195A" w14:textId="67C0F467" w:rsidR="00CE4AD2" w:rsidRDefault="00CE4AD2" w:rsidP="00816EB1">
      <w:pPr>
        <w:pStyle w:val="FootnoteText"/>
        <w:jc w:val="both"/>
      </w:pPr>
      <w:r>
        <w:rPr>
          <w:rStyle w:val="FootnoteReference"/>
        </w:rPr>
        <w:footnoteRef/>
      </w:r>
      <w:r>
        <w:t xml:space="preserve"> Có </w:t>
      </w:r>
      <w:r w:rsidRPr="00CE4AD2">
        <w:t>445 văn bản, cụ thể: (1) Chính sách đầu tư và sử dụng nguồn lực có 21 văn bản; (2) Chính sách đầu tư phát triển bền vững có 163 văn bản; (3) Chính sách phát triển giáo dục và đào tạo có 94 văn bản; (4) Chính sách cán bộ người DTTS có 17 văn bản; (5) Chính sách đối với người có uy tín ở vùng DTTS có 4 văn bản; (6) Chính sách bảo tồn và phát triển văn hóa có 33 văn bản; (7) Chính sách phát triển thể dục, thể thao vùng DTTS có 2 văn bản; (8) Chính sách phát triển du lịch vùng DTTS có 2 văn bản; (9) Chính sách y tế, dân số có 20 văn bản; (10) Chính sách thông tin - truyền thông có 25 văn bản; (11) Chính sách phổ biến, giáo dục pháp luật và trợ giúp pháp lý có 10 văn bản; (12) Chính sách bảo vệ môi trường, sinh thái có 23 văn bản; (13) Chính sách quốc phòng, an ninh có 9 văn bản; (14) Chính sách khác 22 văn bản</w:t>
      </w:r>
      <w:r>
        <w:t>.</w:t>
      </w:r>
    </w:p>
  </w:footnote>
  <w:footnote w:id="7">
    <w:p w14:paraId="64848066" w14:textId="6EC0FB5E" w:rsidR="00BC4B80" w:rsidRDefault="00BC4B80" w:rsidP="00816EB1">
      <w:pPr>
        <w:pStyle w:val="FootnoteText"/>
        <w:jc w:val="both"/>
      </w:pPr>
      <w:r>
        <w:rPr>
          <w:rStyle w:val="FootnoteReference"/>
        </w:rPr>
        <w:footnoteRef/>
      </w:r>
      <w:r>
        <w:t xml:space="preserve"> Hiện nay, tiêu chí xác định </w:t>
      </w:r>
      <w:r w:rsidRPr="00BC4B80">
        <w:t>DTTS còn gặp nhiều khó khăn, có khó khăn đặc thù</w:t>
      </w:r>
      <w:r>
        <w:t xml:space="preserve"> được quy định tại Quyết định số 39/2020/QĐ-TTg. Tuy nhiên, tiêu chí “</w:t>
      </w:r>
      <w:r w:rsidRPr="00BC4B80">
        <w:t xml:space="preserve">Các </w:t>
      </w:r>
      <w:r>
        <w:t>DTTS</w:t>
      </w:r>
      <w:r w:rsidRPr="00BC4B80">
        <w:t xml:space="preserve"> </w:t>
      </w:r>
      <w:r w:rsidRPr="00BC4B80">
        <w:rPr>
          <w:u w:val="single"/>
        </w:rPr>
        <w:t>sinh sống ổn định thành cộng đồng trên địa bàn các xã khu vực III và các thôn đặc biệt khó khăn</w:t>
      </w:r>
      <w:r w:rsidRPr="00BC4B80">
        <w:t xml:space="preserve"> thuộc vùng đồng bào dân tộc thiểu số và miền núi theo quy định tại Quyết định số 33/2020/QĐ-TTg ngày 12 tháng 11 năm 2020 của Thủ tướng Chính phủ</w:t>
      </w:r>
      <w:r>
        <w:t>” không phù hợp với thực tế</w:t>
      </w:r>
      <w:r w:rsidR="00E2643B">
        <w:t xml:space="preserve">, bởi các lý do: Thứ nhất, </w:t>
      </w:r>
      <w:r>
        <w:t xml:space="preserve">khi xác định 1 dân tộc có phải là </w:t>
      </w:r>
      <w:r w:rsidRPr="00BC4B80">
        <w:t>DTTS còn gặp nhiều khó khăn, có khó khăn đặc thù</w:t>
      </w:r>
      <w:r>
        <w:t xml:space="preserve"> hay không thì </w:t>
      </w:r>
      <w:r w:rsidR="00E2643B">
        <w:t xml:space="preserve">phải dựa vào </w:t>
      </w:r>
      <w:r>
        <w:t xml:space="preserve">các tiêu chí </w:t>
      </w:r>
      <w:r w:rsidR="00E2643B">
        <w:t xml:space="preserve">xác định </w:t>
      </w:r>
      <w:r>
        <w:t xml:space="preserve">cho </w:t>
      </w:r>
      <w:r w:rsidR="00E2643B">
        <w:t xml:space="preserve">công đồng </w:t>
      </w:r>
      <w:r>
        <w:t>dân tộc đó trên phạm vi cả nước</w:t>
      </w:r>
      <w:r w:rsidR="00E2643B">
        <w:t xml:space="preserve">; Thứ hai, nếu lấy tiêu chí </w:t>
      </w:r>
      <w:r w:rsidR="00E2643B" w:rsidRPr="00E2643B">
        <w:t>sinh sống ổn định thành cộng đồng trên địa bàn các xã khu vực III và các thôn đặc biệt khó khăn</w:t>
      </w:r>
      <w:r w:rsidR="00E2643B">
        <w:t xml:space="preserve"> thì sẽ dẫn đến thực tế có những DTTS rất khó khăn nhưng lại không sống ở địa bàn này sẽ không được xác định</w:t>
      </w:r>
      <w:r w:rsidRPr="00BC4B80">
        <w:t>.</w:t>
      </w:r>
      <w:r>
        <w:t xml:space="preserve"> </w:t>
      </w:r>
    </w:p>
  </w:footnote>
  <w:footnote w:id="8">
    <w:p w14:paraId="2459FE5E" w14:textId="4F1A30E7" w:rsidR="00E2643B" w:rsidRDefault="00E2643B" w:rsidP="00816EB1">
      <w:pPr>
        <w:pStyle w:val="FootnoteText"/>
        <w:jc w:val="both"/>
      </w:pPr>
      <w:r>
        <w:rPr>
          <w:rStyle w:val="FootnoteReference"/>
        </w:rPr>
        <w:footnoteRef/>
      </w:r>
      <w:r>
        <w:t xml:space="preserve"> </w:t>
      </w:r>
      <w:r w:rsidR="00BE6ED8">
        <w:t>T</w:t>
      </w:r>
      <w:r w:rsidRPr="00E2643B">
        <w:t xml:space="preserve">huật ngữ “Vùng có điều kiện kinh tế - xã hội đặc biệt khó khăn” </w:t>
      </w:r>
      <w:r w:rsidR="00425E15">
        <w:t xml:space="preserve">được quy định </w:t>
      </w:r>
      <w:r w:rsidRPr="00E2643B">
        <w:t>tại khoản 1 Điều 58 và khoản 3 Điều 61 Hiến pháp năm 2013</w:t>
      </w:r>
      <w:r>
        <w:t xml:space="preserve">. </w:t>
      </w:r>
    </w:p>
  </w:footnote>
  <w:footnote w:id="9">
    <w:p w14:paraId="6D115882" w14:textId="7D16B60E" w:rsidR="00425E15" w:rsidRDefault="00425E15" w:rsidP="00816EB1">
      <w:pPr>
        <w:pStyle w:val="FootnoteText"/>
        <w:jc w:val="both"/>
      </w:pPr>
      <w:r>
        <w:rPr>
          <w:rStyle w:val="FootnoteReference"/>
        </w:rPr>
        <w:footnoteRef/>
      </w:r>
      <w:r>
        <w:t xml:space="preserve"> </w:t>
      </w:r>
      <w:r w:rsidRPr="00425E15">
        <w:t>Theo quy định tại khoản 1 Điều 58, khoản 3 Điều 61 và khoản 2 Điều 75 Hiến pháp năm 2013</w:t>
      </w:r>
      <w:r>
        <w:t xml:space="preserve"> và quy định tại </w:t>
      </w:r>
      <w:r w:rsidRPr="00425E15">
        <w:t>Nghị quyết số 88/2019/QH14</w:t>
      </w:r>
      <w:r>
        <w:t>.</w:t>
      </w:r>
    </w:p>
  </w:footnote>
  <w:footnote w:id="10">
    <w:p w14:paraId="329D7D3B" w14:textId="0B56C79F" w:rsidR="000B530E" w:rsidRDefault="000B530E" w:rsidP="00816EB1">
      <w:pPr>
        <w:pStyle w:val="FootnoteText"/>
        <w:jc w:val="both"/>
      </w:pPr>
      <w:r>
        <w:rPr>
          <w:rStyle w:val="FootnoteReference"/>
        </w:rPr>
        <w:footnoteRef/>
      </w:r>
      <w:r>
        <w:t xml:space="preserve"> </w:t>
      </w:r>
      <w:r w:rsidRPr="000B530E">
        <w:t>Quyết định số 33/2020/QĐ-TTg ngày 12/11/2020 về tiêu chí phân định vùng đồng bào DTTS&amp;MN theo trình độ phát triển giai đoạn 2021 – 2025</w:t>
      </w:r>
      <w:r w:rsidR="006B6D6E">
        <w:t>; Quyết định số 861/QĐ-TTg ngày 04/6/2021 của Thủ tướng Chính phủ; Quyết định 612/QĐ-UBDT ngày 16/9/2021 của Ủy ban Dân tộc.</w:t>
      </w:r>
      <w:r w:rsidR="003B4948">
        <w:t xml:space="preserve"> </w:t>
      </w:r>
    </w:p>
  </w:footnote>
  <w:footnote w:id="11">
    <w:p w14:paraId="7C9877E5" w14:textId="19D494A2" w:rsidR="00321534" w:rsidRDefault="00321534" w:rsidP="00816EB1">
      <w:pPr>
        <w:pStyle w:val="FootnoteText"/>
        <w:jc w:val="both"/>
      </w:pPr>
      <w:r>
        <w:rPr>
          <w:rStyle w:val="FootnoteReference"/>
        </w:rPr>
        <w:footnoteRef/>
      </w:r>
      <w:r>
        <w:t xml:space="preserve"> </w:t>
      </w:r>
      <w:r w:rsidR="00812A27">
        <w:t>Và c</w:t>
      </w:r>
      <w:r>
        <w:t xml:space="preserve">hưa bao quát đầy đủ các tiêu chí khác </w:t>
      </w:r>
      <w:r w:rsidRPr="00321534">
        <w:t>về trình độ phát triển kinh tế - xã hội của các đơn vị hành chính</w:t>
      </w:r>
      <w:r w:rsidR="003B4948">
        <w:t xml:space="preserve">; </w:t>
      </w:r>
      <w:r w:rsidR="003B4948" w:rsidRPr="003B4948">
        <w:t>công trình cơ sở hạ tầng tiếp cận các dịch vụ xã hội cơ bản, phục vụ dân sinh</w:t>
      </w:r>
      <w:r w:rsidRPr="00321534">
        <w:t>; thu nhập bình quân đầu người; địa bàn thuộc khu vực miền núi, vùng cao, biên giới hoặc thuộc các khu vực còn lại</w:t>
      </w:r>
      <w:r>
        <w:t xml:space="preserve"> … như </w:t>
      </w:r>
      <w:r w:rsidRPr="00321534">
        <w:t>Quyết định số 36/2021/QĐ-TTg</w:t>
      </w:r>
      <w:r>
        <w:t>.</w:t>
      </w:r>
    </w:p>
  </w:footnote>
  <w:footnote w:id="12">
    <w:p w14:paraId="06DA1246" w14:textId="21E611F1" w:rsidR="004D0625" w:rsidRDefault="004D0625" w:rsidP="00816EB1">
      <w:pPr>
        <w:pStyle w:val="FootnoteText"/>
        <w:jc w:val="both"/>
      </w:pPr>
      <w:r>
        <w:rPr>
          <w:rStyle w:val="FootnoteReference"/>
        </w:rPr>
        <w:footnoteRef/>
      </w:r>
      <w:r>
        <w:t xml:space="preserve"> Quyết định số 33/2020/QĐ-TTg ngày 12 tháng 11 năm 2020 của Thủ tướng Chính phủ. </w:t>
      </w:r>
    </w:p>
  </w:footnote>
  <w:footnote w:id="13">
    <w:p w14:paraId="21BF2A8C" w14:textId="4736D526" w:rsidR="004D0625" w:rsidRDefault="004D0625" w:rsidP="00816EB1">
      <w:pPr>
        <w:pStyle w:val="FootnoteText"/>
        <w:jc w:val="both"/>
      </w:pPr>
      <w:r>
        <w:rPr>
          <w:rStyle w:val="FootnoteReference"/>
        </w:rPr>
        <w:footnoteRef/>
      </w:r>
      <w:r>
        <w:t xml:space="preserve"> Quyết định số 36/2021/QĐ-TTg ngày 13 tháng 12 năm 2021 của Thủ tướng Chính phủ.</w:t>
      </w:r>
    </w:p>
  </w:footnote>
  <w:footnote w:id="14">
    <w:p w14:paraId="1D0DAD58" w14:textId="1E9E0537" w:rsidR="00A269BB" w:rsidRDefault="00A269BB" w:rsidP="00816EB1">
      <w:pPr>
        <w:pStyle w:val="FootnoteText"/>
        <w:jc w:val="both"/>
      </w:pPr>
      <w:r>
        <w:rPr>
          <w:rStyle w:val="FootnoteReference"/>
        </w:rPr>
        <w:footnoteRef/>
      </w:r>
      <w:r>
        <w:t xml:space="preserve"> Quyết định số 318/QĐ-TTg ngày 08 tháng 3 năm 2022 của Thủ tướng Chính.</w:t>
      </w:r>
    </w:p>
  </w:footnote>
  <w:footnote w:id="15">
    <w:p w14:paraId="3AE67C03" w14:textId="57F8F7FF" w:rsidR="008866E6" w:rsidRDefault="008866E6" w:rsidP="008866E6">
      <w:pPr>
        <w:pStyle w:val="FootnoteText"/>
        <w:jc w:val="both"/>
      </w:pPr>
      <w:r>
        <w:rPr>
          <w:rStyle w:val="FootnoteReference"/>
        </w:rPr>
        <w:footnoteRef/>
      </w:r>
      <w:r>
        <w:t xml:space="preserve"> T</w:t>
      </w:r>
      <w:r w:rsidRPr="008866E6">
        <w:t>heo quy định tại khoản 3 Điều 3, điểm d khoản 1 Điều 37, điểm b khoản 1 Điều 37, Điều 49, Điều 50 của Luật chuyển giao công nghệ năm 2017</w:t>
      </w:r>
      <w:r>
        <w:t>.</w:t>
      </w:r>
    </w:p>
  </w:footnote>
  <w:footnote w:id="16">
    <w:p w14:paraId="56D506E8" w14:textId="22E88CD6" w:rsidR="00555704" w:rsidRDefault="00555704" w:rsidP="00816EB1">
      <w:pPr>
        <w:pStyle w:val="FootnoteText"/>
        <w:jc w:val="both"/>
      </w:pPr>
      <w:r>
        <w:rPr>
          <w:rStyle w:val="FootnoteReference"/>
        </w:rPr>
        <w:footnoteRef/>
      </w:r>
      <w:r>
        <w:t xml:space="preserve"> </w:t>
      </w:r>
      <w:r w:rsidR="00D26A92">
        <w:t xml:space="preserve">Hiện nay, </w:t>
      </w:r>
      <w:r w:rsidR="00D26A92" w:rsidRPr="00D26A92">
        <w:t xml:space="preserve">về tỷ lệ % tối thiểu cán bộ, công chức, viên chức người DTTS tham gia vào các cơ quan, tổ chức, đơn vị theo quy định </w:t>
      </w:r>
      <w:r w:rsidR="00D26A92">
        <w:t xml:space="preserve">của Nghị định số 05/2011/NĐ-CP được hướng dẫn chi tiết </w:t>
      </w:r>
      <w:r w:rsidR="00D26A92" w:rsidRPr="00D26A92">
        <w:t>tại Quyết định số 402/QĐ-TTg</w:t>
      </w:r>
      <w:r w:rsidR="00D26A92">
        <w:t xml:space="preserve"> (Phân loại địa phương theo tỷ lệ người DTTS để quy định tỷ lệ cán bộ, công chức, viên chức người DTTS của từng cấp tỉnh, huyện, xã tương ứng)</w:t>
      </w:r>
      <w:r w:rsidR="00D26A92" w:rsidRPr="00D26A92">
        <w:t xml:space="preserve"> và Điều 4, Điều 5 Thông tư liên tịch số 02/2014/TTLT-BNV-UBDT</w:t>
      </w:r>
      <w:r w:rsidR="00D26A92">
        <w:t xml:space="preserve"> (Quy định tỷ lệ cán bộ, công chức, viên chức tương ứng với tỷ lệ người DTTS tại địa phương). </w:t>
      </w:r>
      <w:r w:rsidR="00681749">
        <w:t xml:space="preserve">Tuy nhiên, </w:t>
      </w:r>
      <w:r w:rsidR="00F66758">
        <w:t xml:space="preserve">Luật Cán bộ, công chức, Luật Viên chức và các Nghị định số 138/2020/NĐ-CP, Nghị định số 115/2020/NĐ-CP… quy định các nội dung mang tính đặc thù, ưu tiên về tuyển dụng, nâng ngạch công chức và thăng hạng viên chức người dân tộc thiểu số theo hướng: Cơ quan có thẩm quyền tuyển dụng công chức, viên chức xây dựng kế hoạch tuyển dụng, trong đó phải xác định rõ số lượng vị trí việc làm cần tuyển đối với người dân tộc thiểu số (nếu có) và xác định rõ chỉ tiêu, cơ cấu dân tộc cần tuyển. </w:t>
      </w:r>
      <w:r w:rsidR="005F30D5">
        <w:t>Vì vậy, trên thực thế phụ thuộc vào cơ quan có thẩm quyền tuyển dụng công chức, viên chức.</w:t>
      </w:r>
      <w:r w:rsidR="00E33C90">
        <w:t xml:space="preserve"> </w:t>
      </w:r>
    </w:p>
  </w:footnote>
  <w:footnote w:id="17">
    <w:p w14:paraId="24773883" w14:textId="67AB4061" w:rsidR="00FB530B" w:rsidRDefault="00FB530B" w:rsidP="00816EB1">
      <w:pPr>
        <w:pStyle w:val="FootnoteText"/>
        <w:jc w:val="both"/>
      </w:pPr>
      <w:r>
        <w:rPr>
          <w:rStyle w:val="FootnoteReference"/>
        </w:rPr>
        <w:footnoteRef/>
      </w:r>
      <w:r>
        <w:t xml:space="preserve"> T</w:t>
      </w:r>
      <w:r w:rsidRPr="00FB530B">
        <w:t>ại mục 4.7 của Kết luận số 65-KL/TW</w:t>
      </w:r>
      <w:r>
        <w:t xml:space="preserve">: </w:t>
      </w:r>
      <w:r w:rsidRPr="00FB530B">
        <w:t xml:space="preserve">“Có chính sách đặc thù tuyển dụng công chức, viên chức đối với </w:t>
      </w:r>
      <w:r w:rsidR="00CF7201">
        <w:t>DTTS</w:t>
      </w:r>
      <w:r w:rsidRPr="00FB530B">
        <w:t xml:space="preserve"> rất ít người, nhóm </w:t>
      </w:r>
      <w:r w:rsidR="00CF7201">
        <w:t>DTTS</w:t>
      </w:r>
      <w:r w:rsidRPr="00FB530B">
        <w:t xml:space="preserve"> ở vùng có điều kiện kinh tế - xã hội đặc biệt khó khăn. Chú trọng phát hiện, quy hoạch, bồi dưỡng, đào tạo nguồn nhân lực chất lượng cao và thực hiện tốt chính sách tuyển dụng, sử dụng, đãi ngộ cán bộ là người </w:t>
      </w:r>
      <w:r w:rsidR="00CF7201">
        <w:t>DTTS</w:t>
      </w:r>
      <w:r w:rsidRPr="00FB530B">
        <w:t xml:space="preserve">.... Quan tâm tạo nguồn cán bộ nữ </w:t>
      </w:r>
      <w:r w:rsidR="00CF7201">
        <w:t>DTTS</w:t>
      </w:r>
      <w:r w:rsidRPr="00FB530B">
        <w:t>; hỗ trợ nâng cao năng lực để tham gia vị trí quản lý lãnh đạo trong các cơ quan, tổ chức của hệ thống chính trị”</w:t>
      </w:r>
      <w:r>
        <w:t>.</w:t>
      </w:r>
    </w:p>
  </w:footnote>
  <w:footnote w:id="18">
    <w:p w14:paraId="4C7892CE" w14:textId="32D18ADE" w:rsidR="00D566EF" w:rsidRDefault="00D566EF" w:rsidP="00816EB1">
      <w:pPr>
        <w:pStyle w:val="FootnoteText"/>
        <w:jc w:val="both"/>
      </w:pPr>
      <w:r>
        <w:rPr>
          <w:rStyle w:val="FootnoteReference"/>
        </w:rPr>
        <w:footnoteRef/>
      </w:r>
      <w:r>
        <w:t xml:space="preserve"> C</w:t>
      </w:r>
      <w:r w:rsidRPr="00D566EF">
        <w:t>hưa thống nhất người uy tín của Bộ Công an và Uỷ ban Dân tộc</w:t>
      </w:r>
      <w:r w:rsidR="00B5189A">
        <w:t>; hiện nhiều</w:t>
      </w:r>
      <w:r w:rsidRPr="00D566EF">
        <w:t xml:space="preserve"> người có uy tín trong cộng đồng dân tộc nhưng chưa được lựa chọn từ thôn, bản như cán bộ, chuyên gia người </w:t>
      </w:r>
      <w:r w:rsidR="00B5189A">
        <w:t>DTTS</w:t>
      </w:r>
      <w:r w:rsidRPr="00D566EF">
        <w:t xml:space="preserve"> làm công tác dân tộc đã nghỉ hưu; những người có uy tín trong cộng đồng dân tộc nhưng không sống ở địa bàn có tiêu chí bình bầu người có uy tín</w:t>
      </w:r>
      <w:r>
        <w:t>.</w:t>
      </w:r>
    </w:p>
  </w:footnote>
  <w:footnote w:id="19">
    <w:p w14:paraId="19B2897B" w14:textId="794CAA16" w:rsidR="00F265DA" w:rsidRDefault="00F265DA" w:rsidP="00816EB1">
      <w:pPr>
        <w:pStyle w:val="FootnoteText"/>
        <w:jc w:val="both"/>
      </w:pPr>
      <w:r>
        <w:rPr>
          <w:rStyle w:val="FootnoteReference"/>
        </w:rPr>
        <w:footnoteRef/>
      </w:r>
      <w:r>
        <w:t xml:space="preserve"> Quy định cụ thể về n</w:t>
      </w:r>
      <w:r w:rsidRPr="00F265DA">
        <w:t>gười thực hiện trợ giúp pháp lý</w:t>
      </w:r>
      <w:r>
        <w:t>.</w:t>
      </w:r>
    </w:p>
  </w:footnote>
  <w:footnote w:id="20">
    <w:p w14:paraId="1534AEE0" w14:textId="24A5A291" w:rsidR="00F265DA" w:rsidRDefault="00F265DA" w:rsidP="00816EB1">
      <w:pPr>
        <w:pStyle w:val="FootnoteText"/>
        <w:jc w:val="both"/>
      </w:pPr>
      <w:r>
        <w:rPr>
          <w:rStyle w:val="FootnoteReference"/>
        </w:rPr>
        <w:footnoteRef/>
      </w:r>
      <w:r>
        <w:t xml:space="preserve"> </w:t>
      </w:r>
      <w:r w:rsidRPr="00F265DA">
        <w:t>Nhà nước có chính sách đào tạo, bồi dưỡng, hỗ trợ người làm công tác phổ biến, giáo dục pháp luật, già làng, trưởng bản, người có uy tín trong cộng đồng các dân tộc thiểu số tham gia phổ biến, giáo dục pháp luật tại địa phương; tạo điều kiện để các tổ chức, cá nhân thực hiện hoạt động tình nguyện phổ biến, giáo dục pháp luật cho người dân ở vùng dân tộc thiểu số, miền núi, vùng sâu, vùng xa, biên giới, ven biển, hải đảo, vùng có điều kiện kinh tế - xã hội đặc biệt khó khăn và ngư dân.</w:t>
      </w:r>
    </w:p>
  </w:footnote>
  <w:footnote w:id="21">
    <w:p w14:paraId="4BCC25ED" w14:textId="3DEFF714" w:rsidR="00A569C3" w:rsidRDefault="00A569C3" w:rsidP="00816EB1">
      <w:pPr>
        <w:pStyle w:val="FootnoteText"/>
        <w:jc w:val="both"/>
      </w:pPr>
      <w:r>
        <w:rPr>
          <w:rStyle w:val="FootnoteReference"/>
        </w:rPr>
        <w:footnoteRef/>
      </w:r>
      <w:r>
        <w:t xml:space="preserve"> Quyết định số 309/QĐ-UBDT ngày 30/4/2022; Quyết định số 605/QĐ-UBDT ngày 13/9/2022; </w:t>
      </w:r>
      <w:r w:rsidRPr="00A569C3">
        <w:t>Quyết định số 113/QĐ-UBDT ngày 15/3/2023</w:t>
      </w:r>
      <w:r w:rsidR="00865753">
        <w:t>; Quyết định số 393/QĐ-UBDT ngày 31/5/2023.</w:t>
      </w:r>
    </w:p>
  </w:footnote>
  <w:footnote w:id="22">
    <w:p w14:paraId="718ACF3E" w14:textId="74989F52" w:rsidR="00A569C3" w:rsidRDefault="00A569C3" w:rsidP="00816EB1">
      <w:pPr>
        <w:pStyle w:val="FootnoteText"/>
        <w:jc w:val="both"/>
      </w:pPr>
      <w:r>
        <w:rPr>
          <w:rStyle w:val="FootnoteReference"/>
        </w:rPr>
        <w:footnoteRef/>
      </w:r>
      <w:r>
        <w:t xml:space="preserve"> </w:t>
      </w:r>
      <w:r w:rsidRPr="00A569C3">
        <w:t>Quyết định số 306/QĐ-UBDT ngày 29/4/2022</w:t>
      </w:r>
      <w:r w:rsidR="00CE2789">
        <w:t>; Quyết định số 370/QĐ-UBDT ngày 19/5/2023.</w:t>
      </w:r>
    </w:p>
  </w:footnote>
  <w:footnote w:id="23">
    <w:p w14:paraId="7DCF1378" w14:textId="77777777" w:rsidR="006538C9" w:rsidRPr="00E83857" w:rsidRDefault="006538C9" w:rsidP="00816EB1">
      <w:pPr>
        <w:pStyle w:val="FootnoteText"/>
        <w:jc w:val="both"/>
        <w:rPr>
          <w:lang w:val="nl-NL"/>
        </w:rPr>
      </w:pPr>
      <w:r w:rsidRPr="00E83857">
        <w:rPr>
          <w:rStyle w:val="FootnoteReference"/>
        </w:rPr>
        <w:footnoteRef/>
      </w:r>
      <w:r w:rsidRPr="00E83857">
        <w:rPr>
          <w:lang w:val="nl-NL"/>
        </w:rPr>
        <w:t xml:space="preserve"> </w:t>
      </w:r>
      <w:r w:rsidRPr="00E83857">
        <w:rPr>
          <w:lang w:val="nl-NL"/>
        </w:rPr>
        <w:t>Mục 4.2 của Kết luật 65: “Hoàn thiện hệ thống chính sách, pháp luật liên quan đến đồng bào DTTS. Các chính sách phát triển kinh tế - xã hội, quốc phòng, an ninh vùng dân tộc miền núi phải toàn diện, hướng đến mục tiêu phát triển bền vững và phát huy lợi thế, tiềm năng của vùng và tinh thần tự lực của đồng bào DTTS”.</w:t>
      </w:r>
    </w:p>
  </w:footnote>
  <w:footnote w:id="24">
    <w:p w14:paraId="0BDA4D21" w14:textId="39EA05EB" w:rsidR="00A928BB" w:rsidRPr="00A928BB" w:rsidRDefault="00A928BB" w:rsidP="00816EB1">
      <w:pPr>
        <w:pStyle w:val="FootnoteText"/>
        <w:jc w:val="both"/>
        <w:rPr>
          <w:lang w:val="nl-NL"/>
        </w:rPr>
      </w:pPr>
      <w:r>
        <w:rPr>
          <w:rStyle w:val="FootnoteReference"/>
        </w:rPr>
        <w:footnoteRef/>
      </w:r>
      <w:r w:rsidRPr="00A928BB">
        <w:rPr>
          <w:lang w:val="nl-NL"/>
        </w:rPr>
        <w:t xml:space="preserve"> </w:t>
      </w:r>
      <w:r>
        <w:rPr>
          <w:lang w:val="nl-NL"/>
        </w:rPr>
        <w:t>N</w:t>
      </w:r>
      <w:r w:rsidRPr="00A928BB">
        <w:rPr>
          <w:lang w:val="nl-NL"/>
        </w:rPr>
        <w:t>hất là quy định “Các dân tộc bình đẳng, đoàn kết, tôn trọng và giúp nhau cùng phát triển”; “Quyền dùng tiếng nói, chữ viết, giữ gìn bản sắc dân tộc, phát huy phong tục, tập quán, truyền thống và văn hóa tốt đẹp” của các dân tộc và trách nhiệm của Nhà nước trong việc “Thực hiện chính sách phát triển toàn diện và tạo điều kiện để các DTTS phát huy nội lực, cùng phát triển với đất nước”.</w:t>
      </w:r>
    </w:p>
  </w:footnote>
  <w:footnote w:id="25">
    <w:p w14:paraId="4AE68246" w14:textId="5E4A7CBD" w:rsidR="00D8356F" w:rsidRPr="00D8356F" w:rsidRDefault="00D8356F" w:rsidP="00816EB1">
      <w:pPr>
        <w:pStyle w:val="FootnoteText"/>
        <w:jc w:val="both"/>
        <w:rPr>
          <w:lang w:val="nl-NL"/>
        </w:rPr>
      </w:pPr>
      <w:r>
        <w:rPr>
          <w:rStyle w:val="FootnoteReference"/>
        </w:rPr>
        <w:footnoteRef/>
      </w:r>
      <w:r w:rsidRPr="00D8356F">
        <w:rPr>
          <w:lang w:val="nl-NL"/>
        </w:rPr>
        <w:t xml:space="preserve"> </w:t>
      </w:r>
      <w:r w:rsidRPr="00D8356F">
        <w:rPr>
          <w:lang w:val="nl-NL"/>
        </w:rPr>
        <w:t>Chỉ thị số 35-CT/TW ngày 08/5/2009 của Ban Bí thư về lãnh đạo Đại hội đại</w:t>
      </w:r>
      <w:r>
        <w:rPr>
          <w:lang w:val="nl-NL"/>
        </w:rPr>
        <w:t xml:space="preserve"> biểu các tộc thiểu số Việt Nam.</w:t>
      </w:r>
    </w:p>
  </w:footnote>
  <w:footnote w:id="26">
    <w:p w14:paraId="65F8EA93" w14:textId="09BD7BFF" w:rsidR="00A6423D" w:rsidRPr="00DA24FA" w:rsidRDefault="00A6423D" w:rsidP="00816EB1">
      <w:pPr>
        <w:pStyle w:val="FootnoteText"/>
        <w:jc w:val="both"/>
        <w:rPr>
          <w:lang w:val="nl-NL"/>
        </w:rPr>
      </w:pPr>
      <w:r>
        <w:rPr>
          <w:rStyle w:val="FootnoteReference"/>
        </w:rPr>
        <w:footnoteRef/>
      </w:r>
      <w:r w:rsidRPr="00DA24FA">
        <w:rPr>
          <w:lang w:val="nl-NL"/>
        </w:rPr>
        <w:t xml:space="preserve"> </w:t>
      </w:r>
      <w:r w:rsidRPr="00DA24FA">
        <w:rPr>
          <w:lang w:val="nl-NL"/>
        </w:rPr>
        <w:t>Có thể bao gồm cả người uy tín do Bộ Công an và Uỷ ban Dân tộc quản lý; người có uy tín trong cộng đồng dân tộc nhưng chưa được lựa chọn từ thôn, bản, xóm, buôn, làng, phum, sóc, tổ dân phố như các cán bộ, chuyên gia người dân tộc làm công tác dân tộc đã nghỉ hưu; những người có uy tín trong cộng đồng dân tộc nhưng không sống ở địa bàn có tiêu chí bình bầu người có uy tín.</w:t>
      </w:r>
    </w:p>
  </w:footnote>
  <w:footnote w:id="27">
    <w:p w14:paraId="7011A510" w14:textId="77777777" w:rsidR="00AF78F1" w:rsidRDefault="00AF78F1" w:rsidP="00AF78F1">
      <w:pPr>
        <w:pStyle w:val="FootnoteText"/>
      </w:pPr>
      <w:r>
        <w:rPr>
          <w:rStyle w:val="FootnoteReference"/>
        </w:rPr>
        <w:footnoteRef/>
      </w:r>
      <w:r>
        <w:t xml:space="preserve"> </w:t>
      </w:r>
      <w:r w:rsidRPr="002802AF">
        <w:t>Người dân tộc thiểu số cư trú ở vùng có điều kiện kinh tế - xã hội đặc biệt khó khăn</w:t>
      </w:r>
      <w:r>
        <w:t>.</w:t>
      </w:r>
    </w:p>
  </w:footnote>
  <w:footnote w:id="28">
    <w:p w14:paraId="6FF647E0" w14:textId="77777777" w:rsidR="00AF78F1" w:rsidRPr="00C27F16" w:rsidRDefault="00AF78F1" w:rsidP="00AF78F1">
      <w:pPr>
        <w:pStyle w:val="FootnoteText"/>
      </w:pPr>
      <w:r>
        <w:rPr>
          <w:rStyle w:val="FootnoteReference"/>
        </w:rPr>
        <w:footnoteRef/>
      </w:r>
      <w:r>
        <w:t xml:space="preserve"> </w:t>
      </w:r>
      <w:r w:rsidRPr="00C27F16">
        <w:t>Phổ biến, giáo dục pháp luật cho người dân ở vùng dân tộc thiểu số, miền núi, vùng sâu, vùng xa, biên giới, ven biển, hải đảo, vùng có điều kiện kinh tế - xã hội đặc biệt khó khăn và ngư dân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70BF5" w14:textId="226FF48F" w:rsidR="00EF2114" w:rsidRPr="00BA6BD8" w:rsidRDefault="00EF2114" w:rsidP="00BA6BD8">
    <w:pPr>
      <w:pStyle w:val="Header"/>
      <w:jc w:val="center"/>
      <w:rPr>
        <w:rFonts w:ascii="Times New Roman" w:hAnsi="Times New Roman" w:cs="Times New Roman"/>
      </w:rPr>
    </w:pPr>
    <w:r w:rsidRPr="00BA6BD8">
      <w:rPr>
        <w:rFonts w:ascii="Times New Roman" w:hAnsi="Times New Roman" w:cs="Times New Roman"/>
      </w:rPr>
      <w:fldChar w:fldCharType="begin"/>
    </w:r>
    <w:r w:rsidRPr="00BA6BD8">
      <w:rPr>
        <w:rFonts w:ascii="Times New Roman" w:hAnsi="Times New Roman" w:cs="Times New Roman"/>
      </w:rPr>
      <w:instrText xml:space="preserve"> PAGE   \* MERGEFORMAT </w:instrText>
    </w:r>
    <w:r w:rsidRPr="00BA6BD8">
      <w:rPr>
        <w:rFonts w:ascii="Times New Roman" w:hAnsi="Times New Roman" w:cs="Times New Roman"/>
      </w:rPr>
      <w:fldChar w:fldCharType="separate"/>
    </w:r>
    <w:r w:rsidR="00B5096A">
      <w:rPr>
        <w:rFonts w:ascii="Times New Roman" w:hAnsi="Times New Roman" w:cs="Times New Roman"/>
        <w:noProof/>
      </w:rPr>
      <w:t>18</w:t>
    </w:r>
    <w:r w:rsidRPr="00BA6BD8">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1287"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15:restartNumberingAfterBreak="0">
    <w:nsid w:val="09541397"/>
    <w:multiLevelType w:val="hybridMultilevel"/>
    <w:tmpl w:val="F9802DA6"/>
    <w:lvl w:ilvl="0" w:tplc="3C9A4A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A005437"/>
    <w:multiLevelType w:val="hybridMultilevel"/>
    <w:tmpl w:val="CB1C7D2C"/>
    <w:lvl w:ilvl="0" w:tplc="9EEC52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06353C3"/>
    <w:multiLevelType w:val="hybridMultilevel"/>
    <w:tmpl w:val="361A12E6"/>
    <w:lvl w:ilvl="0" w:tplc="CDBEA584">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4" w15:restartNumberingAfterBreak="0">
    <w:nsid w:val="11CE3DBA"/>
    <w:multiLevelType w:val="hybridMultilevel"/>
    <w:tmpl w:val="23FA75B8"/>
    <w:lvl w:ilvl="0" w:tplc="2DAC7774">
      <w:start w:val="5"/>
      <w:numFmt w:val="bullet"/>
      <w:lvlText w:val="-"/>
      <w:lvlJc w:val="left"/>
      <w:pPr>
        <w:ind w:left="928" w:hanging="360"/>
      </w:pPr>
      <w:rPr>
        <w:rFonts w:ascii="Times New Roman" w:eastAsia="SimSu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15:restartNumberingAfterBreak="0">
    <w:nsid w:val="152C5FBB"/>
    <w:multiLevelType w:val="hybridMultilevel"/>
    <w:tmpl w:val="08CE452C"/>
    <w:lvl w:ilvl="0" w:tplc="22CC3094">
      <w:start w:val="2"/>
      <w:numFmt w:val="bullet"/>
      <w:lvlText w:val="-"/>
      <w:lvlJc w:val="left"/>
      <w:pPr>
        <w:ind w:left="1457" w:hanging="360"/>
      </w:pPr>
      <w:rPr>
        <w:rFonts w:ascii="Times New Roman" w:eastAsia="SimSu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 w15:restartNumberingAfterBreak="0">
    <w:nsid w:val="1F6C340F"/>
    <w:multiLevelType w:val="hybridMultilevel"/>
    <w:tmpl w:val="BFD6F2E6"/>
    <w:lvl w:ilvl="0" w:tplc="2A72BA14">
      <w:start w:val="1"/>
      <w:numFmt w:val="decimal"/>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E1689"/>
    <w:multiLevelType w:val="hybridMultilevel"/>
    <w:tmpl w:val="2AAA07D4"/>
    <w:lvl w:ilvl="0" w:tplc="D9866A22">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8" w15:restartNumberingAfterBreak="0">
    <w:nsid w:val="2FF50F27"/>
    <w:multiLevelType w:val="hybridMultilevel"/>
    <w:tmpl w:val="1B0A9EDE"/>
    <w:lvl w:ilvl="0" w:tplc="63565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3736B1"/>
    <w:multiLevelType w:val="multilevel"/>
    <w:tmpl w:val="A62C93E6"/>
    <w:lvl w:ilvl="0">
      <w:start w:val="3"/>
      <w:numFmt w:val="decimal"/>
      <w:lvlText w:val="%1"/>
      <w:lvlJc w:val="left"/>
      <w:pPr>
        <w:ind w:left="375" w:hanging="375"/>
      </w:pPr>
      <w:rPr>
        <w:rFonts w:hint="default"/>
      </w:rPr>
    </w:lvl>
    <w:lvl w:ilvl="1">
      <w:start w:val="1"/>
      <w:numFmt w:val="decimal"/>
      <w:lvlText w:val="%1.%2"/>
      <w:lvlJc w:val="left"/>
      <w:pPr>
        <w:ind w:left="1112" w:hanging="375"/>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0" w15:restartNumberingAfterBreak="0">
    <w:nsid w:val="33B90DB0"/>
    <w:multiLevelType w:val="hybridMultilevel"/>
    <w:tmpl w:val="FABA3336"/>
    <w:lvl w:ilvl="0" w:tplc="8CAACD9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37EF13AF"/>
    <w:multiLevelType w:val="hybridMultilevel"/>
    <w:tmpl w:val="9678FBDE"/>
    <w:lvl w:ilvl="0" w:tplc="2A2074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B5F7335"/>
    <w:multiLevelType w:val="hybridMultilevel"/>
    <w:tmpl w:val="DA9E8BA4"/>
    <w:lvl w:ilvl="0" w:tplc="47AC1BF4">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3" w15:restartNumberingAfterBreak="0">
    <w:nsid w:val="4DED5113"/>
    <w:multiLevelType w:val="hybridMultilevel"/>
    <w:tmpl w:val="7D34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474A08"/>
    <w:multiLevelType w:val="hybridMultilevel"/>
    <w:tmpl w:val="64161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43719"/>
    <w:multiLevelType w:val="hybridMultilevel"/>
    <w:tmpl w:val="9520855C"/>
    <w:lvl w:ilvl="0" w:tplc="2850E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516CC1"/>
    <w:multiLevelType w:val="hybridMultilevel"/>
    <w:tmpl w:val="E0B2A234"/>
    <w:lvl w:ilvl="0" w:tplc="D374B2E0">
      <w:start w:val="5"/>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814963"/>
    <w:multiLevelType w:val="hybridMultilevel"/>
    <w:tmpl w:val="2222F8AA"/>
    <w:lvl w:ilvl="0" w:tplc="C1DEF1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6C362CB4"/>
    <w:multiLevelType w:val="hybridMultilevel"/>
    <w:tmpl w:val="D5DA866A"/>
    <w:lvl w:ilvl="0" w:tplc="35A8C150">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9" w15:restartNumberingAfterBreak="0">
    <w:nsid w:val="72417BC0"/>
    <w:multiLevelType w:val="hybridMultilevel"/>
    <w:tmpl w:val="AC2810EE"/>
    <w:lvl w:ilvl="0" w:tplc="68B08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150839"/>
    <w:multiLevelType w:val="hybridMultilevel"/>
    <w:tmpl w:val="724A13AA"/>
    <w:lvl w:ilvl="0" w:tplc="4E22EE8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7BF940E3"/>
    <w:multiLevelType w:val="hybridMultilevel"/>
    <w:tmpl w:val="4F027B64"/>
    <w:lvl w:ilvl="0" w:tplc="D752210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435E31"/>
    <w:multiLevelType w:val="hybridMultilevel"/>
    <w:tmpl w:val="B6EC0C08"/>
    <w:lvl w:ilvl="0" w:tplc="FEB28FBC">
      <w:start w:val="4"/>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CC6189A"/>
    <w:multiLevelType w:val="hybridMultilevel"/>
    <w:tmpl w:val="8DD6D87A"/>
    <w:lvl w:ilvl="0" w:tplc="0ACC87F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4" w15:restartNumberingAfterBreak="0">
    <w:nsid w:val="7D2D0DAA"/>
    <w:multiLevelType w:val="hybridMultilevel"/>
    <w:tmpl w:val="13343A3E"/>
    <w:lvl w:ilvl="0" w:tplc="5A76E5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EFA1B1C"/>
    <w:multiLevelType w:val="hybridMultilevel"/>
    <w:tmpl w:val="3F285414"/>
    <w:lvl w:ilvl="0" w:tplc="595C7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4"/>
  </w:num>
  <w:num w:numId="4">
    <w:abstractNumId w:val="13"/>
  </w:num>
  <w:num w:numId="5">
    <w:abstractNumId w:val="21"/>
  </w:num>
  <w:num w:numId="6">
    <w:abstractNumId w:val="24"/>
  </w:num>
  <w:num w:numId="7">
    <w:abstractNumId w:val="22"/>
  </w:num>
  <w:num w:numId="8">
    <w:abstractNumId w:val="11"/>
  </w:num>
  <w:num w:numId="9">
    <w:abstractNumId w:val="16"/>
  </w:num>
  <w:num w:numId="10">
    <w:abstractNumId w:val="4"/>
  </w:num>
  <w:num w:numId="11">
    <w:abstractNumId w:val="12"/>
  </w:num>
  <w:num w:numId="12">
    <w:abstractNumId w:val="5"/>
  </w:num>
  <w:num w:numId="13">
    <w:abstractNumId w:val="23"/>
  </w:num>
  <w:num w:numId="14">
    <w:abstractNumId w:val="1"/>
  </w:num>
  <w:num w:numId="15">
    <w:abstractNumId w:val="3"/>
  </w:num>
  <w:num w:numId="16">
    <w:abstractNumId w:val="7"/>
  </w:num>
  <w:num w:numId="17">
    <w:abstractNumId w:val="9"/>
  </w:num>
  <w:num w:numId="18">
    <w:abstractNumId w:val="0"/>
  </w:num>
  <w:num w:numId="19">
    <w:abstractNumId w:val="17"/>
  </w:num>
  <w:num w:numId="20">
    <w:abstractNumId w:val="18"/>
  </w:num>
  <w:num w:numId="21">
    <w:abstractNumId w:val="10"/>
  </w:num>
  <w:num w:numId="22">
    <w:abstractNumId w:val="20"/>
  </w:num>
  <w:num w:numId="23">
    <w:abstractNumId w:val="25"/>
  </w:num>
  <w:num w:numId="24">
    <w:abstractNumId w:val="19"/>
  </w:num>
  <w:num w:numId="25">
    <w:abstractNumId w:va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00C"/>
    <w:rsid w:val="00001598"/>
    <w:rsid w:val="00001D1D"/>
    <w:rsid w:val="00002B2E"/>
    <w:rsid w:val="00002CE7"/>
    <w:rsid w:val="00003C26"/>
    <w:rsid w:val="0000579A"/>
    <w:rsid w:val="000079D3"/>
    <w:rsid w:val="00007BE5"/>
    <w:rsid w:val="0001014A"/>
    <w:rsid w:val="000143DB"/>
    <w:rsid w:val="00020F54"/>
    <w:rsid w:val="00021524"/>
    <w:rsid w:val="000224C4"/>
    <w:rsid w:val="00022B19"/>
    <w:rsid w:val="000242C3"/>
    <w:rsid w:val="000277C6"/>
    <w:rsid w:val="000278D2"/>
    <w:rsid w:val="000306A2"/>
    <w:rsid w:val="000308DD"/>
    <w:rsid w:val="000310FE"/>
    <w:rsid w:val="0003132E"/>
    <w:rsid w:val="0003139A"/>
    <w:rsid w:val="00034E5F"/>
    <w:rsid w:val="00034EEF"/>
    <w:rsid w:val="00040205"/>
    <w:rsid w:val="00041369"/>
    <w:rsid w:val="0004424A"/>
    <w:rsid w:val="00044969"/>
    <w:rsid w:val="00045CB1"/>
    <w:rsid w:val="00045E57"/>
    <w:rsid w:val="00046999"/>
    <w:rsid w:val="00046E39"/>
    <w:rsid w:val="00050356"/>
    <w:rsid w:val="000535CD"/>
    <w:rsid w:val="00053E9C"/>
    <w:rsid w:val="000546D8"/>
    <w:rsid w:val="00055774"/>
    <w:rsid w:val="000558BB"/>
    <w:rsid w:val="0006010D"/>
    <w:rsid w:val="000603BA"/>
    <w:rsid w:val="0006072A"/>
    <w:rsid w:val="000712FC"/>
    <w:rsid w:val="00071B62"/>
    <w:rsid w:val="000733AD"/>
    <w:rsid w:val="00074A1C"/>
    <w:rsid w:val="00077385"/>
    <w:rsid w:val="000779E7"/>
    <w:rsid w:val="000933F7"/>
    <w:rsid w:val="00094A33"/>
    <w:rsid w:val="00095839"/>
    <w:rsid w:val="000969AA"/>
    <w:rsid w:val="00097E59"/>
    <w:rsid w:val="000A0A21"/>
    <w:rsid w:val="000A1155"/>
    <w:rsid w:val="000A34D3"/>
    <w:rsid w:val="000A357B"/>
    <w:rsid w:val="000A42EC"/>
    <w:rsid w:val="000A4DFE"/>
    <w:rsid w:val="000A692A"/>
    <w:rsid w:val="000B19EA"/>
    <w:rsid w:val="000B399B"/>
    <w:rsid w:val="000B4A28"/>
    <w:rsid w:val="000B530E"/>
    <w:rsid w:val="000B6E01"/>
    <w:rsid w:val="000C0437"/>
    <w:rsid w:val="000C4261"/>
    <w:rsid w:val="000C64B0"/>
    <w:rsid w:val="000D0306"/>
    <w:rsid w:val="000D5E09"/>
    <w:rsid w:val="000E2229"/>
    <w:rsid w:val="000F0C66"/>
    <w:rsid w:val="000F0CD5"/>
    <w:rsid w:val="000F6E80"/>
    <w:rsid w:val="0010019D"/>
    <w:rsid w:val="00101139"/>
    <w:rsid w:val="00101359"/>
    <w:rsid w:val="001017D9"/>
    <w:rsid w:val="001021B2"/>
    <w:rsid w:val="00102B28"/>
    <w:rsid w:val="0010740F"/>
    <w:rsid w:val="00110F0D"/>
    <w:rsid w:val="00111474"/>
    <w:rsid w:val="00111A41"/>
    <w:rsid w:val="00117920"/>
    <w:rsid w:val="0012214F"/>
    <w:rsid w:val="001226DE"/>
    <w:rsid w:val="00124DEE"/>
    <w:rsid w:val="00130F67"/>
    <w:rsid w:val="001354F0"/>
    <w:rsid w:val="00135BEC"/>
    <w:rsid w:val="00141067"/>
    <w:rsid w:val="001416DC"/>
    <w:rsid w:val="001419BC"/>
    <w:rsid w:val="00143597"/>
    <w:rsid w:val="0014464E"/>
    <w:rsid w:val="00144CA6"/>
    <w:rsid w:val="00145F55"/>
    <w:rsid w:val="00157882"/>
    <w:rsid w:val="001613F4"/>
    <w:rsid w:val="00163421"/>
    <w:rsid w:val="001638B7"/>
    <w:rsid w:val="00167D31"/>
    <w:rsid w:val="00170DB6"/>
    <w:rsid w:val="00176509"/>
    <w:rsid w:val="00176CA6"/>
    <w:rsid w:val="00182598"/>
    <w:rsid w:val="00182952"/>
    <w:rsid w:val="00184DBC"/>
    <w:rsid w:val="00185434"/>
    <w:rsid w:val="00187DF6"/>
    <w:rsid w:val="00190A7B"/>
    <w:rsid w:val="00191EA3"/>
    <w:rsid w:val="00194B67"/>
    <w:rsid w:val="00195D39"/>
    <w:rsid w:val="001A00B1"/>
    <w:rsid w:val="001A487D"/>
    <w:rsid w:val="001A7059"/>
    <w:rsid w:val="001B24FC"/>
    <w:rsid w:val="001B4132"/>
    <w:rsid w:val="001B5996"/>
    <w:rsid w:val="001B65C3"/>
    <w:rsid w:val="001B6FC9"/>
    <w:rsid w:val="001C0F34"/>
    <w:rsid w:val="001C1273"/>
    <w:rsid w:val="001C426C"/>
    <w:rsid w:val="001C4A1D"/>
    <w:rsid w:val="001C5B44"/>
    <w:rsid w:val="001C7379"/>
    <w:rsid w:val="001D02C0"/>
    <w:rsid w:val="001D0385"/>
    <w:rsid w:val="001D461A"/>
    <w:rsid w:val="001E49F1"/>
    <w:rsid w:val="001E4C4A"/>
    <w:rsid w:val="001E5706"/>
    <w:rsid w:val="001E7133"/>
    <w:rsid w:val="001F0C38"/>
    <w:rsid w:val="001F1BD0"/>
    <w:rsid w:val="001F57F2"/>
    <w:rsid w:val="001F7945"/>
    <w:rsid w:val="00201A29"/>
    <w:rsid w:val="002025E9"/>
    <w:rsid w:val="00202FAE"/>
    <w:rsid w:val="002036E9"/>
    <w:rsid w:val="00204B94"/>
    <w:rsid w:val="002106B8"/>
    <w:rsid w:val="00213392"/>
    <w:rsid w:val="00214225"/>
    <w:rsid w:val="0021670B"/>
    <w:rsid w:val="00220201"/>
    <w:rsid w:val="002209B4"/>
    <w:rsid w:val="00223084"/>
    <w:rsid w:val="002273A3"/>
    <w:rsid w:val="00227F6B"/>
    <w:rsid w:val="00230149"/>
    <w:rsid w:val="00230FB7"/>
    <w:rsid w:val="0023267D"/>
    <w:rsid w:val="00236053"/>
    <w:rsid w:val="002361FD"/>
    <w:rsid w:val="00241E4A"/>
    <w:rsid w:val="00244204"/>
    <w:rsid w:val="0024630F"/>
    <w:rsid w:val="002506AF"/>
    <w:rsid w:val="00252F87"/>
    <w:rsid w:val="00255A6A"/>
    <w:rsid w:val="002603C4"/>
    <w:rsid w:val="0026191B"/>
    <w:rsid w:val="00261A77"/>
    <w:rsid w:val="002664EB"/>
    <w:rsid w:val="00267DEE"/>
    <w:rsid w:val="00267E93"/>
    <w:rsid w:val="002708E5"/>
    <w:rsid w:val="00270F0F"/>
    <w:rsid w:val="002766E6"/>
    <w:rsid w:val="00276737"/>
    <w:rsid w:val="00276C14"/>
    <w:rsid w:val="00277F73"/>
    <w:rsid w:val="002807A7"/>
    <w:rsid w:val="00285413"/>
    <w:rsid w:val="00285920"/>
    <w:rsid w:val="00286B08"/>
    <w:rsid w:val="00287D79"/>
    <w:rsid w:val="00291892"/>
    <w:rsid w:val="002919DE"/>
    <w:rsid w:val="00292E97"/>
    <w:rsid w:val="00294104"/>
    <w:rsid w:val="002942E1"/>
    <w:rsid w:val="002945E0"/>
    <w:rsid w:val="002961A2"/>
    <w:rsid w:val="00296624"/>
    <w:rsid w:val="00296F59"/>
    <w:rsid w:val="002A0126"/>
    <w:rsid w:val="002A08F8"/>
    <w:rsid w:val="002A1CE3"/>
    <w:rsid w:val="002A35AE"/>
    <w:rsid w:val="002A3C7D"/>
    <w:rsid w:val="002A40DF"/>
    <w:rsid w:val="002A4CAE"/>
    <w:rsid w:val="002A6914"/>
    <w:rsid w:val="002A729A"/>
    <w:rsid w:val="002A7966"/>
    <w:rsid w:val="002B00BA"/>
    <w:rsid w:val="002B6703"/>
    <w:rsid w:val="002B7BF7"/>
    <w:rsid w:val="002C05F6"/>
    <w:rsid w:val="002C18A6"/>
    <w:rsid w:val="002C1E95"/>
    <w:rsid w:val="002C3A83"/>
    <w:rsid w:val="002C3C4F"/>
    <w:rsid w:val="002D03BF"/>
    <w:rsid w:val="002D0F54"/>
    <w:rsid w:val="002D45F9"/>
    <w:rsid w:val="002D6313"/>
    <w:rsid w:val="002E27D8"/>
    <w:rsid w:val="002E35F7"/>
    <w:rsid w:val="002E39C6"/>
    <w:rsid w:val="002E71EE"/>
    <w:rsid w:val="002F1335"/>
    <w:rsid w:val="002F3327"/>
    <w:rsid w:val="002F4FB5"/>
    <w:rsid w:val="002F726B"/>
    <w:rsid w:val="00300BA9"/>
    <w:rsid w:val="00301B5A"/>
    <w:rsid w:val="00302F20"/>
    <w:rsid w:val="00302F7B"/>
    <w:rsid w:val="003038FD"/>
    <w:rsid w:val="003108DA"/>
    <w:rsid w:val="003139FB"/>
    <w:rsid w:val="00314482"/>
    <w:rsid w:val="00315F39"/>
    <w:rsid w:val="00316440"/>
    <w:rsid w:val="003166EE"/>
    <w:rsid w:val="00320264"/>
    <w:rsid w:val="0032128D"/>
    <w:rsid w:val="00321534"/>
    <w:rsid w:val="00321E00"/>
    <w:rsid w:val="00323309"/>
    <w:rsid w:val="00325AAF"/>
    <w:rsid w:val="0032643C"/>
    <w:rsid w:val="00331D1F"/>
    <w:rsid w:val="00350BDD"/>
    <w:rsid w:val="00352B53"/>
    <w:rsid w:val="003604C4"/>
    <w:rsid w:val="003624E0"/>
    <w:rsid w:val="003652C0"/>
    <w:rsid w:val="0036747D"/>
    <w:rsid w:val="00373803"/>
    <w:rsid w:val="00373AC7"/>
    <w:rsid w:val="0037524B"/>
    <w:rsid w:val="003754DC"/>
    <w:rsid w:val="00377F90"/>
    <w:rsid w:val="00377FED"/>
    <w:rsid w:val="00385E8D"/>
    <w:rsid w:val="00391E4A"/>
    <w:rsid w:val="003922FA"/>
    <w:rsid w:val="003A25C4"/>
    <w:rsid w:val="003A2F82"/>
    <w:rsid w:val="003A3980"/>
    <w:rsid w:val="003A3A86"/>
    <w:rsid w:val="003A3DC5"/>
    <w:rsid w:val="003A3F66"/>
    <w:rsid w:val="003A5FC8"/>
    <w:rsid w:val="003A6748"/>
    <w:rsid w:val="003A758A"/>
    <w:rsid w:val="003A77B3"/>
    <w:rsid w:val="003B3F2F"/>
    <w:rsid w:val="003B4948"/>
    <w:rsid w:val="003B5326"/>
    <w:rsid w:val="003B5AFA"/>
    <w:rsid w:val="003C0607"/>
    <w:rsid w:val="003C136A"/>
    <w:rsid w:val="003C169C"/>
    <w:rsid w:val="003C1F8D"/>
    <w:rsid w:val="003C25E8"/>
    <w:rsid w:val="003C3C4B"/>
    <w:rsid w:val="003C64E5"/>
    <w:rsid w:val="003C7E51"/>
    <w:rsid w:val="003D173B"/>
    <w:rsid w:val="003D4C07"/>
    <w:rsid w:val="003D6885"/>
    <w:rsid w:val="003D69E7"/>
    <w:rsid w:val="003D6EA6"/>
    <w:rsid w:val="003E7ACC"/>
    <w:rsid w:val="003F250D"/>
    <w:rsid w:val="003F2855"/>
    <w:rsid w:val="003F315B"/>
    <w:rsid w:val="00400364"/>
    <w:rsid w:val="004007F0"/>
    <w:rsid w:val="00401519"/>
    <w:rsid w:val="00401742"/>
    <w:rsid w:val="00401842"/>
    <w:rsid w:val="00401B7F"/>
    <w:rsid w:val="00403C80"/>
    <w:rsid w:val="00404279"/>
    <w:rsid w:val="00404AFC"/>
    <w:rsid w:val="00405C06"/>
    <w:rsid w:val="004110D0"/>
    <w:rsid w:val="004113B9"/>
    <w:rsid w:val="004123EA"/>
    <w:rsid w:val="00415258"/>
    <w:rsid w:val="004152C0"/>
    <w:rsid w:val="00417012"/>
    <w:rsid w:val="004206C5"/>
    <w:rsid w:val="0042298E"/>
    <w:rsid w:val="00423139"/>
    <w:rsid w:val="00424FB4"/>
    <w:rsid w:val="004254B8"/>
    <w:rsid w:val="00425E15"/>
    <w:rsid w:val="00426771"/>
    <w:rsid w:val="004272AB"/>
    <w:rsid w:val="00427BEA"/>
    <w:rsid w:val="00430416"/>
    <w:rsid w:val="004308CC"/>
    <w:rsid w:val="004332C3"/>
    <w:rsid w:val="0043332D"/>
    <w:rsid w:val="00434367"/>
    <w:rsid w:val="00436147"/>
    <w:rsid w:val="004368C1"/>
    <w:rsid w:val="0044139D"/>
    <w:rsid w:val="00442F23"/>
    <w:rsid w:val="00445392"/>
    <w:rsid w:val="00450D35"/>
    <w:rsid w:val="00451A86"/>
    <w:rsid w:val="004566FF"/>
    <w:rsid w:val="00461A11"/>
    <w:rsid w:val="004650A0"/>
    <w:rsid w:val="004703C4"/>
    <w:rsid w:val="00474FE6"/>
    <w:rsid w:val="00475224"/>
    <w:rsid w:val="0047596B"/>
    <w:rsid w:val="0048046E"/>
    <w:rsid w:val="00481757"/>
    <w:rsid w:val="00483B66"/>
    <w:rsid w:val="00483E10"/>
    <w:rsid w:val="00484076"/>
    <w:rsid w:val="00485E5F"/>
    <w:rsid w:val="00490050"/>
    <w:rsid w:val="00492BEC"/>
    <w:rsid w:val="00493E4C"/>
    <w:rsid w:val="00495CCD"/>
    <w:rsid w:val="004A3E8C"/>
    <w:rsid w:val="004A4A69"/>
    <w:rsid w:val="004A641D"/>
    <w:rsid w:val="004B25EE"/>
    <w:rsid w:val="004B4006"/>
    <w:rsid w:val="004C5A69"/>
    <w:rsid w:val="004C6495"/>
    <w:rsid w:val="004D0625"/>
    <w:rsid w:val="004D3AB0"/>
    <w:rsid w:val="004D4C70"/>
    <w:rsid w:val="004D60D5"/>
    <w:rsid w:val="004D6369"/>
    <w:rsid w:val="004D64D1"/>
    <w:rsid w:val="004D7887"/>
    <w:rsid w:val="004E0464"/>
    <w:rsid w:val="004F24EB"/>
    <w:rsid w:val="004F4313"/>
    <w:rsid w:val="004F530D"/>
    <w:rsid w:val="004F61C1"/>
    <w:rsid w:val="004F64E2"/>
    <w:rsid w:val="004F68F2"/>
    <w:rsid w:val="004F6DE1"/>
    <w:rsid w:val="00500087"/>
    <w:rsid w:val="00500DA6"/>
    <w:rsid w:val="005011C2"/>
    <w:rsid w:val="00501F58"/>
    <w:rsid w:val="005020F9"/>
    <w:rsid w:val="00502336"/>
    <w:rsid w:val="00502E25"/>
    <w:rsid w:val="00503995"/>
    <w:rsid w:val="00504149"/>
    <w:rsid w:val="0050537F"/>
    <w:rsid w:val="00506838"/>
    <w:rsid w:val="00506CCE"/>
    <w:rsid w:val="00514E0F"/>
    <w:rsid w:val="00515914"/>
    <w:rsid w:val="00517E6D"/>
    <w:rsid w:val="005227C1"/>
    <w:rsid w:val="00523691"/>
    <w:rsid w:val="00525E73"/>
    <w:rsid w:val="00526663"/>
    <w:rsid w:val="005308A7"/>
    <w:rsid w:val="00530ACB"/>
    <w:rsid w:val="00532419"/>
    <w:rsid w:val="00532F07"/>
    <w:rsid w:val="005332FC"/>
    <w:rsid w:val="0053555F"/>
    <w:rsid w:val="0053591C"/>
    <w:rsid w:val="00536003"/>
    <w:rsid w:val="0053675A"/>
    <w:rsid w:val="00537919"/>
    <w:rsid w:val="005405B0"/>
    <w:rsid w:val="005407E5"/>
    <w:rsid w:val="00540A8C"/>
    <w:rsid w:val="00542FFD"/>
    <w:rsid w:val="00543EAC"/>
    <w:rsid w:val="005441D8"/>
    <w:rsid w:val="00547220"/>
    <w:rsid w:val="0055339C"/>
    <w:rsid w:val="005534B9"/>
    <w:rsid w:val="00555704"/>
    <w:rsid w:val="00562D04"/>
    <w:rsid w:val="005654DF"/>
    <w:rsid w:val="00566706"/>
    <w:rsid w:val="005667E9"/>
    <w:rsid w:val="00567802"/>
    <w:rsid w:val="005711F8"/>
    <w:rsid w:val="005723BB"/>
    <w:rsid w:val="00574195"/>
    <w:rsid w:val="005767EE"/>
    <w:rsid w:val="00580252"/>
    <w:rsid w:val="00583DC4"/>
    <w:rsid w:val="00585B6D"/>
    <w:rsid w:val="00585C0B"/>
    <w:rsid w:val="0058696B"/>
    <w:rsid w:val="0058780C"/>
    <w:rsid w:val="00590C0B"/>
    <w:rsid w:val="00594692"/>
    <w:rsid w:val="00594850"/>
    <w:rsid w:val="0059559E"/>
    <w:rsid w:val="00596B69"/>
    <w:rsid w:val="00597998"/>
    <w:rsid w:val="005A31C3"/>
    <w:rsid w:val="005A3C40"/>
    <w:rsid w:val="005A6248"/>
    <w:rsid w:val="005A6B2F"/>
    <w:rsid w:val="005B3CD1"/>
    <w:rsid w:val="005B5A89"/>
    <w:rsid w:val="005B78D4"/>
    <w:rsid w:val="005C2F36"/>
    <w:rsid w:val="005C4BD3"/>
    <w:rsid w:val="005C52EA"/>
    <w:rsid w:val="005C6982"/>
    <w:rsid w:val="005D2371"/>
    <w:rsid w:val="005D28D9"/>
    <w:rsid w:val="005D6358"/>
    <w:rsid w:val="005D7650"/>
    <w:rsid w:val="005E3E46"/>
    <w:rsid w:val="005E47F8"/>
    <w:rsid w:val="005E547C"/>
    <w:rsid w:val="005E54A1"/>
    <w:rsid w:val="005E7974"/>
    <w:rsid w:val="005E7F4B"/>
    <w:rsid w:val="005F1ED0"/>
    <w:rsid w:val="005F30D5"/>
    <w:rsid w:val="005F511E"/>
    <w:rsid w:val="005F53C5"/>
    <w:rsid w:val="006017CF"/>
    <w:rsid w:val="0061463C"/>
    <w:rsid w:val="00616612"/>
    <w:rsid w:val="00622300"/>
    <w:rsid w:val="006240A7"/>
    <w:rsid w:val="00625A57"/>
    <w:rsid w:val="00630320"/>
    <w:rsid w:val="0063085B"/>
    <w:rsid w:val="00631563"/>
    <w:rsid w:val="0063214E"/>
    <w:rsid w:val="006329E2"/>
    <w:rsid w:val="0063320B"/>
    <w:rsid w:val="00633274"/>
    <w:rsid w:val="00633AE5"/>
    <w:rsid w:val="00634472"/>
    <w:rsid w:val="006345DE"/>
    <w:rsid w:val="006365D5"/>
    <w:rsid w:val="0063696E"/>
    <w:rsid w:val="00636EC3"/>
    <w:rsid w:val="0064014C"/>
    <w:rsid w:val="00642FAD"/>
    <w:rsid w:val="006471C9"/>
    <w:rsid w:val="00651B01"/>
    <w:rsid w:val="006538C9"/>
    <w:rsid w:val="00654610"/>
    <w:rsid w:val="00660671"/>
    <w:rsid w:val="00660919"/>
    <w:rsid w:val="0066280C"/>
    <w:rsid w:val="006630A6"/>
    <w:rsid w:val="0066443F"/>
    <w:rsid w:val="00664454"/>
    <w:rsid w:val="006676D0"/>
    <w:rsid w:val="00667DCE"/>
    <w:rsid w:val="006715A2"/>
    <w:rsid w:val="00672AD7"/>
    <w:rsid w:val="00673550"/>
    <w:rsid w:val="006745CE"/>
    <w:rsid w:val="006766DD"/>
    <w:rsid w:val="00681749"/>
    <w:rsid w:val="0068201C"/>
    <w:rsid w:val="00686907"/>
    <w:rsid w:val="00691BA5"/>
    <w:rsid w:val="00692B19"/>
    <w:rsid w:val="00693068"/>
    <w:rsid w:val="006955B7"/>
    <w:rsid w:val="00695948"/>
    <w:rsid w:val="00695D67"/>
    <w:rsid w:val="00696F11"/>
    <w:rsid w:val="006975C5"/>
    <w:rsid w:val="006A2AC2"/>
    <w:rsid w:val="006A45C1"/>
    <w:rsid w:val="006A5317"/>
    <w:rsid w:val="006B3E03"/>
    <w:rsid w:val="006B4AC0"/>
    <w:rsid w:val="006B6D6E"/>
    <w:rsid w:val="006B76A2"/>
    <w:rsid w:val="006C1D48"/>
    <w:rsid w:val="006C601A"/>
    <w:rsid w:val="006D1111"/>
    <w:rsid w:val="006D54A1"/>
    <w:rsid w:val="006D5999"/>
    <w:rsid w:val="006E564B"/>
    <w:rsid w:val="006E6F6E"/>
    <w:rsid w:val="006F3D1E"/>
    <w:rsid w:val="006F5A4A"/>
    <w:rsid w:val="006F6908"/>
    <w:rsid w:val="006F7BF1"/>
    <w:rsid w:val="0070052D"/>
    <w:rsid w:val="007036BD"/>
    <w:rsid w:val="0071158F"/>
    <w:rsid w:val="007144BC"/>
    <w:rsid w:val="00715AD7"/>
    <w:rsid w:val="00717076"/>
    <w:rsid w:val="007203DD"/>
    <w:rsid w:val="00722920"/>
    <w:rsid w:val="0072780C"/>
    <w:rsid w:val="007302BA"/>
    <w:rsid w:val="00731BCC"/>
    <w:rsid w:val="00733E09"/>
    <w:rsid w:val="007348FF"/>
    <w:rsid w:val="007403B6"/>
    <w:rsid w:val="0074098F"/>
    <w:rsid w:val="00746304"/>
    <w:rsid w:val="00746315"/>
    <w:rsid w:val="00755D50"/>
    <w:rsid w:val="00757C5B"/>
    <w:rsid w:val="00760C1A"/>
    <w:rsid w:val="0076487B"/>
    <w:rsid w:val="007649B7"/>
    <w:rsid w:val="007709F5"/>
    <w:rsid w:val="00771342"/>
    <w:rsid w:val="0077600B"/>
    <w:rsid w:val="00777235"/>
    <w:rsid w:val="007802D9"/>
    <w:rsid w:val="00781097"/>
    <w:rsid w:val="00781E93"/>
    <w:rsid w:val="0078563E"/>
    <w:rsid w:val="007900FA"/>
    <w:rsid w:val="007906B1"/>
    <w:rsid w:val="00790F78"/>
    <w:rsid w:val="00792B53"/>
    <w:rsid w:val="00792B9A"/>
    <w:rsid w:val="00794BB3"/>
    <w:rsid w:val="00797654"/>
    <w:rsid w:val="007A009A"/>
    <w:rsid w:val="007A00C2"/>
    <w:rsid w:val="007A0809"/>
    <w:rsid w:val="007A4702"/>
    <w:rsid w:val="007A50A5"/>
    <w:rsid w:val="007A52D1"/>
    <w:rsid w:val="007A7BA0"/>
    <w:rsid w:val="007B11FF"/>
    <w:rsid w:val="007B2647"/>
    <w:rsid w:val="007B54CA"/>
    <w:rsid w:val="007C154F"/>
    <w:rsid w:val="007C1591"/>
    <w:rsid w:val="007C15A0"/>
    <w:rsid w:val="007C28A7"/>
    <w:rsid w:val="007C35F3"/>
    <w:rsid w:val="007C3CFE"/>
    <w:rsid w:val="007C48EB"/>
    <w:rsid w:val="007C4D2D"/>
    <w:rsid w:val="007C500C"/>
    <w:rsid w:val="007C586B"/>
    <w:rsid w:val="007C5E9A"/>
    <w:rsid w:val="007C74E0"/>
    <w:rsid w:val="007C7E0E"/>
    <w:rsid w:val="007D1378"/>
    <w:rsid w:val="007D64A9"/>
    <w:rsid w:val="007D66F2"/>
    <w:rsid w:val="007D6DFF"/>
    <w:rsid w:val="007D72AD"/>
    <w:rsid w:val="007E105B"/>
    <w:rsid w:val="007E20FC"/>
    <w:rsid w:val="007E3246"/>
    <w:rsid w:val="007E6761"/>
    <w:rsid w:val="007F0630"/>
    <w:rsid w:val="007F324A"/>
    <w:rsid w:val="007F5DDC"/>
    <w:rsid w:val="008038A9"/>
    <w:rsid w:val="008039F2"/>
    <w:rsid w:val="008057DE"/>
    <w:rsid w:val="008070ED"/>
    <w:rsid w:val="00810E9C"/>
    <w:rsid w:val="008110B3"/>
    <w:rsid w:val="00811A81"/>
    <w:rsid w:val="00812A27"/>
    <w:rsid w:val="00813E2F"/>
    <w:rsid w:val="00816EB1"/>
    <w:rsid w:val="00823B5C"/>
    <w:rsid w:val="0083332D"/>
    <w:rsid w:val="00841A5B"/>
    <w:rsid w:val="00841E60"/>
    <w:rsid w:val="008421E8"/>
    <w:rsid w:val="00843EFC"/>
    <w:rsid w:val="00846022"/>
    <w:rsid w:val="00847C84"/>
    <w:rsid w:val="008518CE"/>
    <w:rsid w:val="008538A1"/>
    <w:rsid w:val="0085484E"/>
    <w:rsid w:val="00856BD7"/>
    <w:rsid w:val="00857F62"/>
    <w:rsid w:val="0086305B"/>
    <w:rsid w:val="008655DD"/>
    <w:rsid w:val="00865753"/>
    <w:rsid w:val="00870F72"/>
    <w:rsid w:val="008756EF"/>
    <w:rsid w:val="00875C4B"/>
    <w:rsid w:val="00882877"/>
    <w:rsid w:val="008836A2"/>
    <w:rsid w:val="00883E72"/>
    <w:rsid w:val="008866E6"/>
    <w:rsid w:val="00887853"/>
    <w:rsid w:val="00887A51"/>
    <w:rsid w:val="008911E3"/>
    <w:rsid w:val="00891BF6"/>
    <w:rsid w:val="0089378F"/>
    <w:rsid w:val="008945BE"/>
    <w:rsid w:val="00896184"/>
    <w:rsid w:val="008962D0"/>
    <w:rsid w:val="008A0B27"/>
    <w:rsid w:val="008A5C43"/>
    <w:rsid w:val="008A5C82"/>
    <w:rsid w:val="008A7C82"/>
    <w:rsid w:val="008B2423"/>
    <w:rsid w:val="008B6D30"/>
    <w:rsid w:val="008B6D45"/>
    <w:rsid w:val="008B730E"/>
    <w:rsid w:val="008C0420"/>
    <w:rsid w:val="008C08CD"/>
    <w:rsid w:val="008C1EB5"/>
    <w:rsid w:val="008C3414"/>
    <w:rsid w:val="008C59ED"/>
    <w:rsid w:val="008D0E86"/>
    <w:rsid w:val="008D435C"/>
    <w:rsid w:val="008D4926"/>
    <w:rsid w:val="008D5612"/>
    <w:rsid w:val="008E0A9B"/>
    <w:rsid w:val="008E27EA"/>
    <w:rsid w:val="008E3181"/>
    <w:rsid w:val="008E5ACB"/>
    <w:rsid w:val="008E7E2D"/>
    <w:rsid w:val="008F22EE"/>
    <w:rsid w:val="008F394A"/>
    <w:rsid w:val="008F4E4A"/>
    <w:rsid w:val="009001F7"/>
    <w:rsid w:val="00903077"/>
    <w:rsid w:val="00906D51"/>
    <w:rsid w:val="00907C57"/>
    <w:rsid w:val="00910044"/>
    <w:rsid w:val="009102BD"/>
    <w:rsid w:val="009163EE"/>
    <w:rsid w:val="00921764"/>
    <w:rsid w:val="0092337C"/>
    <w:rsid w:val="00923ECE"/>
    <w:rsid w:val="00924ABB"/>
    <w:rsid w:val="009267E2"/>
    <w:rsid w:val="0093002D"/>
    <w:rsid w:val="00930CCB"/>
    <w:rsid w:val="00930D2B"/>
    <w:rsid w:val="00930E2D"/>
    <w:rsid w:val="00932503"/>
    <w:rsid w:val="00932527"/>
    <w:rsid w:val="009351C7"/>
    <w:rsid w:val="009353E3"/>
    <w:rsid w:val="00936733"/>
    <w:rsid w:val="009373C7"/>
    <w:rsid w:val="00941A2B"/>
    <w:rsid w:val="00943364"/>
    <w:rsid w:val="009433DB"/>
    <w:rsid w:val="00946624"/>
    <w:rsid w:val="009477C2"/>
    <w:rsid w:val="00947ECC"/>
    <w:rsid w:val="00954032"/>
    <w:rsid w:val="00955C46"/>
    <w:rsid w:val="009617A4"/>
    <w:rsid w:val="00965711"/>
    <w:rsid w:val="009675CC"/>
    <w:rsid w:val="00972FE5"/>
    <w:rsid w:val="009733AD"/>
    <w:rsid w:val="00987C05"/>
    <w:rsid w:val="0099161E"/>
    <w:rsid w:val="009918A4"/>
    <w:rsid w:val="00995C96"/>
    <w:rsid w:val="009A1D4C"/>
    <w:rsid w:val="009A3761"/>
    <w:rsid w:val="009B3420"/>
    <w:rsid w:val="009C1D62"/>
    <w:rsid w:val="009C28D1"/>
    <w:rsid w:val="009C332E"/>
    <w:rsid w:val="009C6D24"/>
    <w:rsid w:val="009D167B"/>
    <w:rsid w:val="009D201F"/>
    <w:rsid w:val="009D605C"/>
    <w:rsid w:val="009D786D"/>
    <w:rsid w:val="009E07DD"/>
    <w:rsid w:val="009E0C16"/>
    <w:rsid w:val="009E1445"/>
    <w:rsid w:val="009E159B"/>
    <w:rsid w:val="009E1868"/>
    <w:rsid w:val="009E1928"/>
    <w:rsid w:val="009E1ABE"/>
    <w:rsid w:val="009E1B1F"/>
    <w:rsid w:val="009E2C3E"/>
    <w:rsid w:val="009E3029"/>
    <w:rsid w:val="009E335E"/>
    <w:rsid w:val="009E3E0B"/>
    <w:rsid w:val="009F14AE"/>
    <w:rsid w:val="009F19D4"/>
    <w:rsid w:val="009F2AC5"/>
    <w:rsid w:val="009F2D40"/>
    <w:rsid w:val="009F2D71"/>
    <w:rsid w:val="009F385E"/>
    <w:rsid w:val="009F4A05"/>
    <w:rsid w:val="009F62DF"/>
    <w:rsid w:val="009F6525"/>
    <w:rsid w:val="009F6D3C"/>
    <w:rsid w:val="00A0060C"/>
    <w:rsid w:val="00A00CC4"/>
    <w:rsid w:val="00A01098"/>
    <w:rsid w:val="00A0114B"/>
    <w:rsid w:val="00A020A6"/>
    <w:rsid w:val="00A022C7"/>
    <w:rsid w:val="00A024B8"/>
    <w:rsid w:val="00A07279"/>
    <w:rsid w:val="00A10C4B"/>
    <w:rsid w:val="00A113C7"/>
    <w:rsid w:val="00A14052"/>
    <w:rsid w:val="00A14174"/>
    <w:rsid w:val="00A147ED"/>
    <w:rsid w:val="00A166C6"/>
    <w:rsid w:val="00A178CB"/>
    <w:rsid w:val="00A211B9"/>
    <w:rsid w:val="00A21BD7"/>
    <w:rsid w:val="00A22C5C"/>
    <w:rsid w:val="00A234DF"/>
    <w:rsid w:val="00A23C71"/>
    <w:rsid w:val="00A267C0"/>
    <w:rsid w:val="00A269BB"/>
    <w:rsid w:val="00A33209"/>
    <w:rsid w:val="00A41660"/>
    <w:rsid w:val="00A42416"/>
    <w:rsid w:val="00A42C4F"/>
    <w:rsid w:val="00A446D5"/>
    <w:rsid w:val="00A44A30"/>
    <w:rsid w:val="00A4687C"/>
    <w:rsid w:val="00A46E5D"/>
    <w:rsid w:val="00A47847"/>
    <w:rsid w:val="00A517EE"/>
    <w:rsid w:val="00A54914"/>
    <w:rsid w:val="00A569C3"/>
    <w:rsid w:val="00A601C4"/>
    <w:rsid w:val="00A60ADA"/>
    <w:rsid w:val="00A60B91"/>
    <w:rsid w:val="00A623A4"/>
    <w:rsid w:val="00A62E34"/>
    <w:rsid w:val="00A6423D"/>
    <w:rsid w:val="00A647EA"/>
    <w:rsid w:val="00A653D8"/>
    <w:rsid w:val="00A66169"/>
    <w:rsid w:val="00A71A79"/>
    <w:rsid w:val="00A72C59"/>
    <w:rsid w:val="00A72C95"/>
    <w:rsid w:val="00A739CB"/>
    <w:rsid w:val="00A75225"/>
    <w:rsid w:val="00A75875"/>
    <w:rsid w:val="00A76AE9"/>
    <w:rsid w:val="00A779E6"/>
    <w:rsid w:val="00A803C5"/>
    <w:rsid w:val="00A8191F"/>
    <w:rsid w:val="00A84577"/>
    <w:rsid w:val="00A84CC9"/>
    <w:rsid w:val="00A8517F"/>
    <w:rsid w:val="00A85529"/>
    <w:rsid w:val="00A901A7"/>
    <w:rsid w:val="00A90BDD"/>
    <w:rsid w:val="00A928BB"/>
    <w:rsid w:val="00A93FDD"/>
    <w:rsid w:val="00A951CE"/>
    <w:rsid w:val="00A96A44"/>
    <w:rsid w:val="00A96E1E"/>
    <w:rsid w:val="00A97343"/>
    <w:rsid w:val="00AA09E7"/>
    <w:rsid w:val="00AA1FDD"/>
    <w:rsid w:val="00AA2954"/>
    <w:rsid w:val="00AA51E6"/>
    <w:rsid w:val="00AA6420"/>
    <w:rsid w:val="00AA703C"/>
    <w:rsid w:val="00AA7C9E"/>
    <w:rsid w:val="00AA7D2C"/>
    <w:rsid w:val="00AA7E9D"/>
    <w:rsid w:val="00AB1024"/>
    <w:rsid w:val="00AB3867"/>
    <w:rsid w:val="00AB3C61"/>
    <w:rsid w:val="00AB45C2"/>
    <w:rsid w:val="00AB4B90"/>
    <w:rsid w:val="00AB4EAA"/>
    <w:rsid w:val="00AB5435"/>
    <w:rsid w:val="00AC1BF3"/>
    <w:rsid w:val="00AC1FEE"/>
    <w:rsid w:val="00AC2789"/>
    <w:rsid w:val="00AC28E0"/>
    <w:rsid w:val="00AC6B09"/>
    <w:rsid w:val="00AC70A0"/>
    <w:rsid w:val="00AD2593"/>
    <w:rsid w:val="00AD2BEC"/>
    <w:rsid w:val="00AD53BE"/>
    <w:rsid w:val="00AD77D9"/>
    <w:rsid w:val="00AD783F"/>
    <w:rsid w:val="00AE06CD"/>
    <w:rsid w:val="00AE219D"/>
    <w:rsid w:val="00AE41BD"/>
    <w:rsid w:val="00AE5B3F"/>
    <w:rsid w:val="00AF1FC7"/>
    <w:rsid w:val="00AF2CFE"/>
    <w:rsid w:val="00AF3DCB"/>
    <w:rsid w:val="00AF4018"/>
    <w:rsid w:val="00AF59B7"/>
    <w:rsid w:val="00AF632A"/>
    <w:rsid w:val="00AF78F1"/>
    <w:rsid w:val="00B013AB"/>
    <w:rsid w:val="00B03243"/>
    <w:rsid w:val="00B04454"/>
    <w:rsid w:val="00B04E84"/>
    <w:rsid w:val="00B06D94"/>
    <w:rsid w:val="00B137B2"/>
    <w:rsid w:val="00B139EE"/>
    <w:rsid w:val="00B153DF"/>
    <w:rsid w:val="00B22360"/>
    <w:rsid w:val="00B23E8A"/>
    <w:rsid w:val="00B2444B"/>
    <w:rsid w:val="00B25337"/>
    <w:rsid w:val="00B26FC6"/>
    <w:rsid w:val="00B300E6"/>
    <w:rsid w:val="00B30384"/>
    <w:rsid w:val="00B303AA"/>
    <w:rsid w:val="00B31B2A"/>
    <w:rsid w:val="00B32778"/>
    <w:rsid w:val="00B33466"/>
    <w:rsid w:val="00B349D5"/>
    <w:rsid w:val="00B35FFE"/>
    <w:rsid w:val="00B366C6"/>
    <w:rsid w:val="00B37CF4"/>
    <w:rsid w:val="00B427A4"/>
    <w:rsid w:val="00B429C4"/>
    <w:rsid w:val="00B4469B"/>
    <w:rsid w:val="00B47DB5"/>
    <w:rsid w:val="00B5096A"/>
    <w:rsid w:val="00B5189A"/>
    <w:rsid w:val="00B54A45"/>
    <w:rsid w:val="00B662B4"/>
    <w:rsid w:val="00B7038C"/>
    <w:rsid w:val="00B727BA"/>
    <w:rsid w:val="00B72923"/>
    <w:rsid w:val="00B75D49"/>
    <w:rsid w:val="00B77C43"/>
    <w:rsid w:val="00B80033"/>
    <w:rsid w:val="00B80712"/>
    <w:rsid w:val="00B836D4"/>
    <w:rsid w:val="00B85A87"/>
    <w:rsid w:val="00B86753"/>
    <w:rsid w:val="00B869FC"/>
    <w:rsid w:val="00B87486"/>
    <w:rsid w:val="00B90909"/>
    <w:rsid w:val="00B93366"/>
    <w:rsid w:val="00B9609A"/>
    <w:rsid w:val="00BA2D3C"/>
    <w:rsid w:val="00BA4B3B"/>
    <w:rsid w:val="00BA53F2"/>
    <w:rsid w:val="00BA6BD8"/>
    <w:rsid w:val="00BB036C"/>
    <w:rsid w:val="00BB1AED"/>
    <w:rsid w:val="00BB503D"/>
    <w:rsid w:val="00BC0B7A"/>
    <w:rsid w:val="00BC1B2D"/>
    <w:rsid w:val="00BC236B"/>
    <w:rsid w:val="00BC23E9"/>
    <w:rsid w:val="00BC4B80"/>
    <w:rsid w:val="00BC6596"/>
    <w:rsid w:val="00BD1426"/>
    <w:rsid w:val="00BD3A80"/>
    <w:rsid w:val="00BD46CF"/>
    <w:rsid w:val="00BD4809"/>
    <w:rsid w:val="00BD54BA"/>
    <w:rsid w:val="00BD7588"/>
    <w:rsid w:val="00BD7967"/>
    <w:rsid w:val="00BE14A9"/>
    <w:rsid w:val="00BE1713"/>
    <w:rsid w:val="00BE309B"/>
    <w:rsid w:val="00BE3B55"/>
    <w:rsid w:val="00BE5849"/>
    <w:rsid w:val="00BE6063"/>
    <w:rsid w:val="00BE6434"/>
    <w:rsid w:val="00BE6DC4"/>
    <w:rsid w:val="00BE6ED8"/>
    <w:rsid w:val="00BE7F46"/>
    <w:rsid w:val="00BF0B32"/>
    <w:rsid w:val="00BF19DA"/>
    <w:rsid w:val="00BF2023"/>
    <w:rsid w:val="00BF2E6F"/>
    <w:rsid w:val="00BF3201"/>
    <w:rsid w:val="00BF3828"/>
    <w:rsid w:val="00BF7A2F"/>
    <w:rsid w:val="00C03624"/>
    <w:rsid w:val="00C05266"/>
    <w:rsid w:val="00C06037"/>
    <w:rsid w:val="00C067F1"/>
    <w:rsid w:val="00C11B92"/>
    <w:rsid w:val="00C13462"/>
    <w:rsid w:val="00C15FF1"/>
    <w:rsid w:val="00C16C4E"/>
    <w:rsid w:val="00C2266E"/>
    <w:rsid w:val="00C238DD"/>
    <w:rsid w:val="00C25191"/>
    <w:rsid w:val="00C251AF"/>
    <w:rsid w:val="00C26B49"/>
    <w:rsid w:val="00C31EDD"/>
    <w:rsid w:val="00C3205D"/>
    <w:rsid w:val="00C33A2E"/>
    <w:rsid w:val="00C34D60"/>
    <w:rsid w:val="00C34EC2"/>
    <w:rsid w:val="00C37095"/>
    <w:rsid w:val="00C3753C"/>
    <w:rsid w:val="00C420C7"/>
    <w:rsid w:val="00C43B32"/>
    <w:rsid w:val="00C454C0"/>
    <w:rsid w:val="00C46A93"/>
    <w:rsid w:val="00C46CC9"/>
    <w:rsid w:val="00C50255"/>
    <w:rsid w:val="00C50F1A"/>
    <w:rsid w:val="00C52D97"/>
    <w:rsid w:val="00C54604"/>
    <w:rsid w:val="00C56F24"/>
    <w:rsid w:val="00C6013B"/>
    <w:rsid w:val="00C6259B"/>
    <w:rsid w:val="00C64B6A"/>
    <w:rsid w:val="00C65029"/>
    <w:rsid w:val="00C7162C"/>
    <w:rsid w:val="00C754EA"/>
    <w:rsid w:val="00C7655C"/>
    <w:rsid w:val="00C80AB5"/>
    <w:rsid w:val="00C82A91"/>
    <w:rsid w:val="00C86260"/>
    <w:rsid w:val="00C94AA4"/>
    <w:rsid w:val="00C9716B"/>
    <w:rsid w:val="00CA5F19"/>
    <w:rsid w:val="00CB0B17"/>
    <w:rsid w:val="00CB2433"/>
    <w:rsid w:val="00CB27D2"/>
    <w:rsid w:val="00CB2FED"/>
    <w:rsid w:val="00CB3B77"/>
    <w:rsid w:val="00CB4ED9"/>
    <w:rsid w:val="00CB52DE"/>
    <w:rsid w:val="00CB6DF4"/>
    <w:rsid w:val="00CC4040"/>
    <w:rsid w:val="00CC469C"/>
    <w:rsid w:val="00CC4FD2"/>
    <w:rsid w:val="00CC7099"/>
    <w:rsid w:val="00CD0E3D"/>
    <w:rsid w:val="00CD186C"/>
    <w:rsid w:val="00CD1C89"/>
    <w:rsid w:val="00CD2B3A"/>
    <w:rsid w:val="00CD4FC9"/>
    <w:rsid w:val="00CD65A7"/>
    <w:rsid w:val="00CD6D6B"/>
    <w:rsid w:val="00CE0F3B"/>
    <w:rsid w:val="00CE1FAE"/>
    <w:rsid w:val="00CE2789"/>
    <w:rsid w:val="00CE470A"/>
    <w:rsid w:val="00CE4AD2"/>
    <w:rsid w:val="00CE56FD"/>
    <w:rsid w:val="00CE636F"/>
    <w:rsid w:val="00CF0E56"/>
    <w:rsid w:val="00CF1045"/>
    <w:rsid w:val="00CF1569"/>
    <w:rsid w:val="00CF5191"/>
    <w:rsid w:val="00CF65B7"/>
    <w:rsid w:val="00CF6E5F"/>
    <w:rsid w:val="00CF7201"/>
    <w:rsid w:val="00CF7A0B"/>
    <w:rsid w:val="00CF7B36"/>
    <w:rsid w:val="00CF7E43"/>
    <w:rsid w:val="00D006CD"/>
    <w:rsid w:val="00D01139"/>
    <w:rsid w:val="00D04BDB"/>
    <w:rsid w:val="00D061BF"/>
    <w:rsid w:val="00D0722D"/>
    <w:rsid w:val="00D078B6"/>
    <w:rsid w:val="00D10287"/>
    <w:rsid w:val="00D10BA3"/>
    <w:rsid w:val="00D11CD4"/>
    <w:rsid w:val="00D13413"/>
    <w:rsid w:val="00D16CC7"/>
    <w:rsid w:val="00D1757D"/>
    <w:rsid w:val="00D17940"/>
    <w:rsid w:val="00D2182B"/>
    <w:rsid w:val="00D21DD6"/>
    <w:rsid w:val="00D22C24"/>
    <w:rsid w:val="00D235D9"/>
    <w:rsid w:val="00D26A92"/>
    <w:rsid w:val="00D34497"/>
    <w:rsid w:val="00D34EAB"/>
    <w:rsid w:val="00D37780"/>
    <w:rsid w:val="00D40757"/>
    <w:rsid w:val="00D436BC"/>
    <w:rsid w:val="00D436F2"/>
    <w:rsid w:val="00D44419"/>
    <w:rsid w:val="00D53622"/>
    <w:rsid w:val="00D566EF"/>
    <w:rsid w:val="00D65CB5"/>
    <w:rsid w:val="00D664A9"/>
    <w:rsid w:val="00D72DAB"/>
    <w:rsid w:val="00D772BC"/>
    <w:rsid w:val="00D82719"/>
    <w:rsid w:val="00D82BD1"/>
    <w:rsid w:val="00D8356F"/>
    <w:rsid w:val="00D8395A"/>
    <w:rsid w:val="00D83CE7"/>
    <w:rsid w:val="00D84843"/>
    <w:rsid w:val="00D85894"/>
    <w:rsid w:val="00D862DE"/>
    <w:rsid w:val="00D8780A"/>
    <w:rsid w:val="00D9059A"/>
    <w:rsid w:val="00D91348"/>
    <w:rsid w:val="00D92677"/>
    <w:rsid w:val="00D933A1"/>
    <w:rsid w:val="00D93CA7"/>
    <w:rsid w:val="00D94896"/>
    <w:rsid w:val="00D960F3"/>
    <w:rsid w:val="00DA1EA3"/>
    <w:rsid w:val="00DA24FA"/>
    <w:rsid w:val="00DA425D"/>
    <w:rsid w:val="00DA46CD"/>
    <w:rsid w:val="00DA51A4"/>
    <w:rsid w:val="00DA60C4"/>
    <w:rsid w:val="00DA7431"/>
    <w:rsid w:val="00DB04CC"/>
    <w:rsid w:val="00DB093A"/>
    <w:rsid w:val="00DB09FF"/>
    <w:rsid w:val="00DB352B"/>
    <w:rsid w:val="00DB4294"/>
    <w:rsid w:val="00DB485C"/>
    <w:rsid w:val="00DC20BB"/>
    <w:rsid w:val="00DC4A43"/>
    <w:rsid w:val="00DD0943"/>
    <w:rsid w:val="00DD503B"/>
    <w:rsid w:val="00DE1972"/>
    <w:rsid w:val="00DE45C9"/>
    <w:rsid w:val="00DE743D"/>
    <w:rsid w:val="00DE74D1"/>
    <w:rsid w:val="00DE7B4C"/>
    <w:rsid w:val="00DE7DBD"/>
    <w:rsid w:val="00DF1190"/>
    <w:rsid w:val="00DF24F6"/>
    <w:rsid w:val="00E00A8E"/>
    <w:rsid w:val="00E044A0"/>
    <w:rsid w:val="00E04631"/>
    <w:rsid w:val="00E05FFC"/>
    <w:rsid w:val="00E10519"/>
    <w:rsid w:val="00E11A78"/>
    <w:rsid w:val="00E16688"/>
    <w:rsid w:val="00E16EE1"/>
    <w:rsid w:val="00E20DCA"/>
    <w:rsid w:val="00E23A72"/>
    <w:rsid w:val="00E240DE"/>
    <w:rsid w:val="00E24891"/>
    <w:rsid w:val="00E24BAE"/>
    <w:rsid w:val="00E252D6"/>
    <w:rsid w:val="00E25AEA"/>
    <w:rsid w:val="00E2643B"/>
    <w:rsid w:val="00E27F9E"/>
    <w:rsid w:val="00E30404"/>
    <w:rsid w:val="00E32772"/>
    <w:rsid w:val="00E332F5"/>
    <w:rsid w:val="00E33C90"/>
    <w:rsid w:val="00E36609"/>
    <w:rsid w:val="00E402BB"/>
    <w:rsid w:val="00E403CA"/>
    <w:rsid w:val="00E40A66"/>
    <w:rsid w:val="00E40B32"/>
    <w:rsid w:val="00E41019"/>
    <w:rsid w:val="00E41603"/>
    <w:rsid w:val="00E41AEE"/>
    <w:rsid w:val="00E42F4B"/>
    <w:rsid w:val="00E4530E"/>
    <w:rsid w:val="00E454DE"/>
    <w:rsid w:val="00E4599A"/>
    <w:rsid w:val="00E470D2"/>
    <w:rsid w:val="00E50ECF"/>
    <w:rsid w:val="00E51A74"/>
    <w:rsid w:val="00E54B4B"/>
    <w:rsid w:val="00E62237"/>
    <w:rsid w:val="00E62656"/>
    <w:rsid w:val="00E647B1"/>
    <w:rsid w:val="00E65BCC"/>
    <w:rsid w:val="00E66213"/>
    <w:rsid w:val="00E6624E"/>
    <w:rsid w:val="00E71318"/>
    <w:rsid w:val="00E715CB"/>
    <w:rsid w:val="00E720F8"/>
    <w:rsid w:val="00E72138"/>
    <w:rsid w:val="00E7298B"/>
    <w:rsid w:val="00E73B91"/>
    <w:rsid w:val="00E75183"/>
    <w:rsid w:val="00E8250B"/>
    <w:rsid w:val="00E82A09"/>
    <w:rsid w:val="00E82D1B"/>
    <w:rsid w:val="00E83433"/>
    <w:rsid w:val="00E83857"/>
    <w:rsid w:val="00E90F4C"/>
    <w:rsid w:val="00E92DAD"/>
    <w:rsid w:val="00E9300F"/>
    <w:rsid w:val="00E931BB"/>
    <w:rsid w:val="00E937B8"/>
    <w:rsid w:val="00E93A5E"/>
    <w:rsid w:val="00E93C48"/>
    <w:rsid w:val="00E93CF8"/>
    <w:rsid w:val="00E96D7B"/>
    <w:rsid w:val="00E9737B"/>
    <w:rsid w:val="00E97C8B"/>
    <w:rsid w:val="00EA4777"/>
    <w:rsid w:val="00EA67BC"/>
    <w:rsid w:val="00EA6CED"/>
    <w:rsid w:val="00EA6EA2"/>
    <w:rsid w:val="00EB0399"/>
    <w:rsid w:val="00EB2486"/>
    <w:rsid w:val="00EB5B66"/>
    <w:rsid w:val="00EB77F1"/>
    <w:rsid w:val="00EC1CC7"/>
    <w:rsid w:val="00EC1D00"/>
    <w:rsid w:val="00EC207E"/>
    <w:rsid w:val="00EC3A47"/>
    <w:rsid w:val="00EC561A"/>
    <w:rsid w:val="00EC5FEF"/>
    <w:rsid w:val="00ED2941"/>
    <w:rsid w:val="00ED4C1C"/>
    <w:rsid w:val="00ED5041"/>
    <w:rsid w:val="00ED6088"/>
    <w:rsid w:val="00ED7AB1"/>
    <w:rsid w:val="00EE0358"/>
    <w:rsid w:val="00EE1CD6"/>
    <w:rsid w:val="00EE2ADE"/>
    <w:rsid w:val="00EE4059"/>
    <w:rsid w:val="00EE5D3D"/>
    <w:rsid w:val="00EE5D70"/>
    <w:rsid w:val="00EF05D9"/>
    <w:rsid w:val="00EF1708"/>
    <w:rsid w:val="00EF1ADC"/>
    <w:rsid w:val="00EF2114"/>
    <w:rsid w:val="00EF24F8"/>
    <w:rsid w:val="00EF2E9B"/>
    <w:rsid w:val="00EF386B"/>
    <w:rsid w:val="00EF3E9A"/>
    <w:rsid w:val="00EF43DB"/>
    <w:rsid w:val="00EF4BC9"/>
    <w:rsid w:val="00EF5D5B"/>
    <w:rsid w:val="00EF66DC"/>
    <w:rsid w:val="00F01DBD"/>
    <w:rsid w:val="00F11774"/>
    <w:rsid w:val="00F14073"/>
    <w:rsid w:val="00F155AE"/>
    <w:rsid w:val="00F16D07"/>
    <w:rsid w:val="00F251B0"/>
    <w:rsid w:val="00F25F6C"/>
    <w:rsid w:val="00F265DA"/>
    <w:rsid w:val="00F26CA8"/>
    <w:rsid w:val="00F33AA2"/>
    <w:rsid w:val="00F344BB"/>
    <w:rsid w:val="00F35960"/>
    <w:rsid w:val="00F35C13"/>
    <w:rsid w:val="00F35DB1"/>
    <w:rsid w:val="00F367DC"/>
    <w:rsid w:val="00F37DF4"/>
    <w:rsid w:val="00F408A4"/>
    <w:rsid w:val="00F43799"/>
    <w:rsid w:val="00F44129"/>
    <w:rsid w:val="00F45D30"/>
    <w:rsid w:val="00F5287B"/>
    <w:rsid w:val="00F56FB8"/>
    <w:rsid w:val="00F57E28"/>
    <w:rsid w:val="00F62718"/>
    <w:rsid w:val="00F631D3"/>
    <w:rsid w:val="00F66758"/>
    <w:rsid w:val="00F66DD3"/>
    <w:rsid w:val="00F67822"/>
    <w:rsid w:val="00F7026B"/>
    <w:rsid w:val="00F81EA0"/>
    <w:rsid w:val="00F826E7"/>
    <w:rsid w:val="00F866FB"/>
    <w:rsid w:val="00F87DC8"/>
    <w:rsid w:val="00F92C53"/>
    <w:rsid w:val="00F92FCE"/>
    <w:rsid w:val="00F9588E"/>
    <w:rsid w:val="00F95D14"/>
    <w:rsid w:val="00F97C41"/>
    <w:rsid w:val="00FA7448"/>
    <w:rsid w:val="00FB2D0E"/>
    <w:rsid w:val="00FB3A57"/>
    <w:rsid w:val="00FB4C9A"/>
    <w:rsid w:val="00FB530B"/>
    <w:rsid w:val="00FB5609"/>
    <w:rsid w:val="00FB75C1"/>
    <w:rsid w:val="00FC1903"/>
    <w:rsid w:val="00FC3361"/>
    <w:rsid w:val="00FC4816"/>
    <w:rsid w:val="00FC4F7B"/>
    <w:rsid w:val="00FC5917"/>
    <w:rsid w:val="00FD2A26"/>
    <w:rsid w:val="00FD79E8"/>
    <w:rsid w:val="00FE12CD"/>
    <w:rsid w:val="00FE2340"/>
    <w:rsid w:val="00FE2874"/>
    <w:rsid w:val="00FE3F35"/>
    <w:rsid w:val="00FF08CC"/>
    <w:rsid w:val="00FF1859"/>
    <w:rsid w:val="00FF320E"/>
    <w:rsid w:val="00FF3822"/>
    <w:rsid w:val="00FF3FF9"/>
    <w:rsid w:val="00FF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CC8B"/>
  <w15:docId w15:val="{28675A54-EE56-4728-942F-F188D9BB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266"/>
    <w:pPr>
      <w:ind w:firstLine="737"/>
      <w:jc w:val="both"/>
    </w:pPr>
    <w:rPr>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0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01842"/>
    <w:pPr>
      <w:ind w:left="720"/>
      <w:contextualSpacing/>
    </w:pPr>
  </w:style>
  <w:style w:type="paragraph" w:styleId="Header">
    <w:name w:val="header"/>
    <w:basedOn w:val="Normal"/>
    <w:link w:val="HeaderChar"/>
    <w:uiPriority w:val="99"/>
    <w:unhideWhenUsed/>
    <w:rsid w:val="005441D8"/>
    <w:pPr>
      <w:tabs>
        <w:tab w:val="center" w:pos="4680"/>
        <w:tab w:val="right" w:pos="9360"/>
      </w:tabs>
    </w:pPr>
  </w:style>
  <w:style w:type="character" w:customStyle="1" w:styleId="HeaderChar">
    <w:name w:val="Header Char"/>
    <w:basedOn w:val="DefaultParagraphFont"/>
    <w:link w:val="Header"/>
    <w:uiPriority w:val="99"/>
    <w:rsid w:val="005441D8"/>
    <w:rPr>
      <w:sz w:val="28"/>
      <w:szCs w:val="28"/>
      <w:lang w:eastAsia="zh-CN"/>
    </w:rPr>
  </w:style>
  <w:style w:type="paragraph" w:styleId="Footer">
    <w:name w:val="footer"/>
    <w:basedOn w:val="Normal"/>
    <w:link w:val="FooterChar"/>
    <w:uiPriority w:val="99"/>
    <w:unhideWhenUsed/>
    <w:rsid w:val="005441D8"/>
    <w:pPr>
      <w:tabs>
        <w:tab w:val="center" w:pos="4680"/>
        <w:tab w:val="right" w:pos="9360"/>
      </w:tabs>
    </w:pPr>
  </w:style>
  <w:style w:type="character" w:customStyle="1" w:styleId="FooterChar">
    <w:name w:val="Footer Char"/>
    <w:basedOn w:val="DefaultParagraphFont"/>
    <w:link w:val="Footer"/>
    <w:uiPriority w:val="99"/>
    <w:rsid w:val="005441D8"/>
    <w:rPr>
      <w:sz w:val="28"/>
      <w:szCs w:val="28"/>
      <w:lang w:eastAsia="zh-CN"/>
    </w:rPr>
  </w:style>
  <w:style w:type="paragraph" w:customStyle="1" w:styleId="Normal1">
    <w:name w:val="Normal1"/>
    <w:basedOn w:val="Normal"/>
    <w:uiPriority w:val="99"/>
    <w:rsid w:val="0014464E"/>
    <w:pPr>
      <w:spacing w:before="120" w:after="60"/>
      <w:ind w:left="900" w:firstLine="0"/>
    </w:pPr>
    <w:rPr>
      <w:rFonts w:ascii="Times New Roman" w:eastAsia="Times New Roman" w:hAnsi="Times New Roman" w:cs="Times New Roman"/>
      <w:bCs/>
      <w:sz w:val="26"/>
      <w:szCs w:val="26"/>
      <w:lang w:val="en-GB" w:eastAsia="en-US"/>
    </w:rPr>
  </w:style>
  <w:style w:type="paragraph" w:styleId="NormalWeb">
    <w:name w:val="Normal (Web)"/>
    <w:basedOn w:val="Normal"/>
    <w:link w:val="NormalWebChar"/>
    <w:uiPriority w:val="99"/>
    <w:rsid w:val="008E7E2D"/>
    <w:pPr>
      <w:spacing w:before="100" w:beforeAutospacing="1" w:after="100" w:afterAutospacing="1"/>
      <w:ind w:firstLine="0"/>
      <w:jc w:val="left"/>
    </w:pPr>
    <w:rPr>
      <w:rFonts w:ascii="Times New Roman" w:eastAsia="Times New Roman" w:hAnsi="Times New Roman" w:cs="Times New Roman"/>
      <w:sz w:val="24"/>
      <w:szCs w:val="24"/>
      <w:lang w:eastAsia="en-US"/>
    </w:rPr>
  </w:style>
  <w:style w:type="paragraph" w:customStyle="1" w:styleId="ColorfulList-Accent11">
    <w:name w:val="Colorful List - Accent 11"/>
    <w:basedOn w:val="Normal"/>
    <w:link w:val="ColorfulList-Accent1Char"/>
    <w:qFormat/>
    <w:rsid w:val="008E7E2D"/>
    <w:pPr>
      <w:spacing w:after="160" w:line="259" w:lineRule="auto"/>
      <w:ind w:left="720" w:firstLine="0"/>
      <w:contextualSpacing/>
      <w:jc w:val="left"/>
    </w:pPr>
    <w:rPr>
      <w:rFonts w:ascii="Calibri" w:eastAsia="Calibri" w:hAnsi="Calibri" w:cs="Times New Roman"/>
      <w:sz w:val="20"/>
      <w:szCs w:val="20"/>
      <w:lang w:val="x-none" w:eastAsia="x-none"/>
    </w:rPr>
  </w:style>
  <w:style w:type="character" w:customStyle="1" w:styleId="ColorfulList-Accent1Char">
    <w:name w:val="Colorful List - Accent 1 Char"/>
    <w:link w:val="ColorfulList-Accent11"/>
    <w:rsid w:val="008E7E2D"/>
    <w:rPr>
      <w:rFonts w:ascii="Calibri" w:eastAsia="Calibri" w:hAnsi="Calibri" w:cs="Times New Roman"/>
      <w:lang w:val="x-none" w:eastAsia="x-none"/>
    </w:rPr>
  </w:style>
  <w:style w:type="paragraph" w:styleId="BalloonText">
    <w:name w:val="Balloon Text"/>
    <w:basedOn w:val="Normal"/>
    <w:link w:val="BalloonTextChar"/>
    <w:uiPriority w:val="99"/>
    <w:semiHidden/>
    <w:unhideWhenUsed/>
    <w:rsid w:val="00CE1FAE"/>
    <w:rPr>
      <w:rFonts w:ascii="Tahoma" w:hAnsi="Tahoma" w:cs="Tahoma"/>
      <w:sz w:val="16"/>
      <w:szCs w:val="16"/>
    </w:rPr>
  </w:style>
  <w:style w:type="character" w:customStyle="1" w:styleId="BalloonTextChar">
    <w:name w:val="Balloon Text Char"/>
    <w:basedOn w:val="DefaultParagraphFont"/>
    <w:link w:val="BalloonText"/>
    <w:uiPriority w:val="99"/>
    <w:semiHidden/>
    <w:rsid w:val="00CE1FAE"/>
    <w:rPr>
      <w:rFonts w:ascii="Tahoma" w:hAnsi="Tahoma" w:cs="Tahoma"/>
      <w:sz w:val="16"/>
      <w:szCs w:val="16"/>
      <w:lang w:eastAsia="zh-CN"/>
    </w:rPr>
  </w:style>
  <w:style w:type="paragraph" w:styleId="FootnoteText">
    <w:name w:val="footnote text"/>
    <w:aliases w:val="single space,ft, Car Car Car Car, Car Car Car,Car, Car Car, Car,Car Car Car Car,Car Car Car,Car Car,Footnote Text Char Char Char Char Char Char Ch Char,Car Ca,fn,footnote text,FOOTNOTES,Footnote Text Char Char Char Char Char Char Ch,ft Car"/>
    <w:basedOn w:val="Normal"/>
    <w:link w:val="FootnoteTextChar"/>
    <w:uiPriority w:val="99"/>
    <w:qFormat/>
    <w:rsid w:val="00D13413"/>
    <w:pPr>
      <w:ind w:firstLine="0"/>
      <w:jc w:val="left"/>
    </w:pPr>
    <w:rPr>
      <w:rFonts w:ascii="Times New Roman" w:eastAsia="Times New Roman" w:hAnsi="Times New Roman" w:cs="Times New Roman"/>
      <w:sz w:val="20"/>
      <w:szCs w:val="20"/>
      <w:lang w:eastAsia="en-US"/>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Car Ca Char,fn Char"/>
    <w:basedOn w:val="DefaultParagraphFont"/>
    <w:link w:val="FootnoteText"/>
    <w:uiPriority w:val="99"/>
    <w:rsid w:val="00D13413"/>
    <w:rPr>
      <w:rFonts w:ascii="Times New Roman" w:eastAsia="Times New Roman" w:hAnsi="Times New Roman" w:cs="Times New Roman"/>
    </w:rPr>
  </w:style>
  <w:style w:type="character" w:styleId="FootnoteReference">
    <w:name w:val="footnote reference"/>
    <w:aliases w:val="Footnote text,ftref,Footnote Text1,Footnote Text Char Char Char Char Char,Footnote Text Char Char Char Char Char Char Ch Char Char Char,Footnote Text Char Char Char Char Char Char Ch Char Char Char Char Char Char C,f,Footnote,16 Point"/>
    <w:link w:val="RefChar"/>
    <w:uiPriority w:val="99"/>
    <w:qFormat/>
    <w:rsid w:val="00D13413"/>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rsid w:val="00D13413"/>
    <w:pPr>
      <w:spacing w:after="160" w:line="240" w:lineRule="exact"/>
      <w:ind w:firstLine="0"/>
      <w:jc w:val="left"/>
    </w:pPr>
    <w:rPr>
      <w:sz w:val="20"/>
      <w:szCs w:val="20"/>
      <w:vertAlign w:val="superscript"/>
      <w:lang w:eastAsia="en-US"/>
    </w:rPr>
  </w:style>
  <w:style w:type="character" w:customStyle="1" w:styleId="NormalWebChar">
    <w:name w:val="Normal (Web) Char"/>
    <w:link w:val="NormalWeb"/>
    <w:uiPriority w:val="99"/>
    <w:locked/>
    <w:rsid w:val="00301B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72480">
      <w:bodyDiv w:val="1"/>
      <w:marLeft w:val="75"/>
      <w:marRight w:val="75"/>
      <w:marTop w:val="0"/>
      <w:marBottom w:val="150"/>
      <w:divBdr>
        <w:top w:val="none" w:sz="0" w:space="0" w:color="auto"/>
        <w:left w:val="none" w:sz="0" w:space="0" w:color="auto"/>
        <w:bottom w:val="none" w:sz="0" w:space="0" w:color="auto"/>
        <w:right w:val="none" w:sz="0" w:space="0" w:color="auto"/>
      </w:divBdr>
      <w:divsChild>
        <w:div w:id="888416597">
          <w:marLeft w:val="0"/>
          <w:marRight w:val="0"/>
          <w:marTop w:val="0"/>
          <w:marBottom w:val="0"/>
          <w:divBdr>
            <w:top w:val="none" w:sz="0" w:space="0" w:color="auto"/>
            <w:left w:val="none" w:sz="0" w:space="0" w:color="auto"/>
            <w:bottom w:val="none" w:sz="0" w:space="0" w:color="auto"/>
            <w:right w:val="none" w:sz="0" w:space="0" w:color="auto"/>
          </w:divBdr>
        </w:div>
      </w:divsChild>
    </w:div>
    <w:div w:id="2099062337">
      <w:bodyDiv w:val="1"/>
      <w:marLeft w:val="0"/>
      <w:marRight w:val="0"/>
      <w:marTop w:val="0"/>
      <w:marBottom w:val="0"/>
      <w:divBdr>
        <w:top w:val="none" w:sz="0" w:space="0" w:color="auto"/>
        <w:left w:val="none" w:sz="0" w:space="0" w:color="auto"/>
        <w:bottom w:val="none" w:sz="0" w:space="0" w:color="auto"/>
        <w:right w:val="none" w:sz="0" w:space="0" w:color="auto"/>
      </w:divBdr>
      <w:divsChild>
        <w:div w:id="381826336">
          <w:marLeft w:val="0"/>
          <w:marRight w:val="0"/>
          <w:marTop w:val="0"/>
          <w:marBottom w:val="0"/>
          <w:divBdr>
            <w:top w:val="none" w:sz="0" w:space="0" w:color="auto"/>
            <w:left w:val="none" w:sz="0" w:space="0" w:color="auto"/>
            <w:bottom w:val="none" w:sz="0" w:space="0" w:color="auto"/>
            <w:right w:val="none" w:sz="0" w:space="0" w:color="auto"/>
          </w:divBdr>
        </w:div>
        <w:div w:id="1101681032">
          <w:marLeft w:val="0"/>
          <w:marRight w:val="0"/>
          <w:marTop w:val="30"/>
          <w:marBottom w:val="0"/>
          <w:divBdr>
            <w:top w:val="none" w:sz="0" w:space="0" w:color="auto"/>
            <w:left w:val="none" w:sz="0" w:space="0" w:color="auto"/>
            <w:bottom w:val="none" w:sz="0" w:space="0" w:color="auto"/>
            <w:right w:val="none" w:sz="0" w:space="0" w:color="auto"/>
          </w:divBdr>
          <w:divsChild>
            <w:div w:id="8395849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3084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444D1-9E68-4777-AC6B-E4BE47971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F004F3-DEC2-4482-8B7B-5E091440125A}">
  <ds:schemaRefs>
    <ds:schemaRef ds:uri="http://schemas.microsoft.com/sharepoint/v3/contenttype/forms"/>
  </ds:schemaRefs>
</ds:datastoreItem>
</file>

<file path=customXml/itemProps3.xml><?xml version="1.0" encoding="utf-8"?>
<ds:datastoreItem xmlns:ds="http://schemas.openxmlformats.org/officeDocument/2006/customXml" ds:itemID="{C47F6EEE-AD00-49E0-9AF9-E2DA4BC79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4725E08-3DA7-4A75-89AB-F5E124F4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17</Pages>
  <Words>6501</Words>
  <Characters>37057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VINAMARINE</Company>
  <LinksUpToDate>false</LinksUpToDate>
  <CharactersWithSpaces>43472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TRUNGPC-IBM</dc:creator>
  <cp:lastModifiedBy>Duy Thông Vừ</cp:lastModifiedBy>
  <cp:revision>209</cp:revision>
  <cp:lastPrinted>2022-09-30T10:04:00Z</cp:lastPrinted>
  <dcterms:created xsi:type="dcterms:W3CDTF">2022-09-28T17:00:00Z</dcterms:created>
  <dcterms:modified xsi:type="dcterms:W3CDTF">2024-05-23T01:54:00Z</dcterms:modified>
</cp:coreProperties>
</file>